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355" w:rsidRPr="00A14355" w:rsidRDefault="00A14355" w:rsidP="00A14355">
      <w:pPr>
        <w:shd w:val="clear" w:color="auto" w:fill="FFFFFF" w:themeFill="background1"/>
        <w:spacing w:before="100" w:beforeAutospacing="1" w:after="100" w:afterAutospacing="1" w:line="840" w:lineRule="atLeast"/>
        <w:jc w:val="center"/>
        <w:outlineLvl w:val="0"/>
        <w:rPr>
          <w:rFonts w:ascii="Arial" w:eastAsia="Times New Roman" w:hAnsi="Arial" w:cs="Arial"/>
          <w:b/>
          <w:bCs/>
          <w:color w:val="20313B"/>
          <w:kern w:val="36"/>
          <w:sz w:val="28"/>
          <w:szCs w:val="28"/>
        </w:rPr>
      </w:pPr>
      <w:r w:rsidRPr="00A14355">
        <w:rPr>
          <w:rFonts w:ascii="Arial" w:eastAsia="Times New Roman" w:hAnsi="Arial" w:cs="Arial"/>
          <w:b/>
          <w:bCs/>
          <w:color w:val="20313B"/>
          <w:kern w:val="36"/>
          <w:sz w:val="28"/>
          <w:szCs w:val="28"/>
        </w:rPr>
        <w:t>World Health Day 2025</w:t>
      </w:r>
    </w:p>
    <w:p w:rsidR="00A14355" w:rsidRDefault="00A14355" w:rsidP="00A14355">
      <w:pPr>
        <w:shd w:val="clear" w:color="auto" w:fill="FFFFFF" w:themeFill="background1"/>
        <w:spacing w:before="100" w:beforeAutospacing="1" w:after="100" w:afterAutospacing="1" w:line="525" w:lineRule="atLeast"/>
        <w:jc w:val="center"/>
        <w:rPr>
          <w:rFonts w:ascii="Arial" w:eastAsia="Times New Roman" w:hAnsi="Arial" w:cs="Arial"/>
          <w:color w:val="20313B"/>
          <w:sz w:val="24"/>
          <w:szCs w:val="24"/>
        </w:rPr>
      </w:pPr>
      <w:r w:rsidRPr="00A14355">
        <w:rPr>
          <w:rFonts w:ascii="Arial" w:eastAsia="Times New Roman" w:hAnsi="Arial" w:cs="Arial"/>
          <w:color w:val="20313B"/>
          <w:sz w:val="24"/>
          <w:szCs w:val="24"/>
        </w:rPr>
        <w:t>Healthy beginnings, hopeful futures</w:t>
      </w:r>
    </w:p>
    <w:p w:rsidR="00473621" w:rsidRDefault="00473621" w:rsidP="00A14355">
      <w:pPr>
        <w:shd w:val="clear" w:color="auto" w:fill="FFFFFF" w:themeFill="background1"/>
        <w:spacing w:before="100" w:beforeAutospacing="1" w:after="100" w:afterAutospacing="1" w:line="525" w:lineRule="atLeast"/>
        <w:jc w:val="center"/>
        <w:rPr>
          <w:rFonts w:ascii="Arial" w:eastAsia="Times New Roman" w:hAnsi="Arial" w:cs="Arial"/>
          <w:color w:val="20313B"/>
          <w:sz w:val="24"/>
          <w:szCs w:val="24"/>
        </w:rPr>
      </w:pPr>
      <w:r>
        <w:rPr>
          <w:rFonts w:ascii="Arial" w:eastAsia="Times New Roman" w:hAnsi="Arial" w:cs="Arial"/>
          <w:noProof/>
          <w:color w:val="20313B"/>
          <w:sz w:val="24"/>
          <w:szCs w:val="24"/>
        </w:rPr>
        <w:drawing>
          <wp:inline distT="0" distB="0" distL="0" distR="0">
            <wp:extent cx="3419475" cy="2105025"/>
            <wp:effectExtent l="19050" t="0" r="9525" b="0"/>
            <wp:docPr id="1" name="Picture 1" descr="C:\Users\aaa\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a\Downloads\download.jpg"/>
                    <pic:cNvPicPr>
                      <a:picLocks noChangeAspect="1" noChangeArrowheads="1"/>
                    </pic:cNvPicPr>
                  </pic:nvPicPr>
                  <pic:blipFill>
                    <a:blip r:embed="rId5"/>
                    <a:srcRect/>
                    <a:stretch>
                      <a:fillRect/>
                    </a:stretch>
                  </pic:blipFill>
                  <pic:spPr bwMode="auto">
                    <a:xfrm>
                      <a:off x="0" y="0"/>
                      <a:ext cx="3419475" cy="2105025"/>
                    </a:xfrm>
                    <a:prstGeom prst="rect">
                      <a:avLst/>
                    </a:prstGeom>
                    <a:noFill/>
                    <a:ln w="9525">
                      <a:noFill/>
                      <a:miter lim="800000"/>
                      <a:headEnd/>
                      <a:tailEnd/>
                    </a:ln>
                  </pic:spPr>
                </pic:pic>
              </a:graphicData>
            </a:graphic>
          </wp:inline>
        </w:drawing>
      </w:r>
    </w:p>
    <w:p w:rsidR="00DB3585" w:rsidRDefault="00DB3585" w:rsidP="00A14355">
      <w:pPr>
        <w:shd w:val="clear" w:color="auto" w:fill="FFFFFF" w:themeFill="background1"/>
        <w:spacing w:before="100" w:beforeAutospacing="1" w:after="100" w:afterAutospacing="1" w:line="525" w:lineRule="atLeast"/>
        <w:jc w:val="center"/>
        <w:rPr>
          <w:rFonts w:ascii="Arial" w:eastAsia="Times New Roman" w:hAnsi="Arial" w:cs="Arial"/>
          <w:color w:val="20313B"/>
          <w:sz w:val="24"/>
          <w:szCs w:val="24"/>
        </w:rPr>
      </w:pPr>
    </w:p>
    <w:p w:rsidR="001E5981" w:rsidRPr="00473621" w:rsidRDefault="001E5981" w:rsidP="00473621">
      <w:pPr>
        <w:pStyle w:val="NormalWeb"/>
        <w:shd w:val="clear" w:color="auto" w:fill="FFFFFF"/>
        <w:spacing w:before="0" w:beforeAutospacing="0" w:after="270" w:afterAutospacing="0" w:line="360" w:lineRule="auto"/>
        <w:jc w:val="both"/>
        <w:rPr>
          <w:rFonts w:ascii="Century Gothic" w:hAnsi="Century Gothic" w:cs="Arial"/>
          <w:b/>
          <w:color w:val="343A40"/>
          <w:sz w:val="22"/>
          <w:szCs w:val="22"/>
        </w:rPr>
      </w:pPr>
      <w:r w:rsidRPr="00473621">
        <w:rPr>
          <w:rFonts w:ascii="Century Gothic" w:hAnsi="Century Gothic" w:cs="Arial"/>
          <w:b/>
          <w:color w:val="343A40"/>
          <w:sz w:val="22"/>
          <w:szCs w:val="22"/>
        </w:rPr>
        <w:t xml:space="preserve">World Health Day is observed on April 07 every year. This day marks anniversary of the founding of the World Health Organization (WHO) in 1948. Each year, World Health Day is used as an opportunity to draw attention to a specific health topic that affects people all over the world. By </w:t>
      </w:r>
      <w:proofErr w:type="spellStart"/>
      <w:r w:rsidRPr="00473621">
        <w:rPr>
          <w:rFonts w:ascii="Century Gothic" w:hAnsi="Century Gothic" w:cs="Arial"/>
          <w:b/>
          <w:color w:val="343A40"/>
          <w:sz w:val="22"/>
          <w:szCs w:val="22"/>
        </w:rPr>
        <w:t>emphasising</w:t>
      </w:r>
      <w:proofErr w:type="spellEnd"/>
      <w:r w:rsidRPr="00473621">
        <w:rPr>
          <w:rFonts w:ascii="Century Gothic" w:hAnsi="Century Gothic" w:cs="Arial"/>
          <w:b/>
          <w:color w:val="343A40"/>
          <w:sz w:val="22"/>
          <w:szCs w:val="22"/>
        </w:rPr>
        <w:t xml:space="preserve"> one a particular theme every year, World Health Day encourages governments, healthcare </w:t>
      </w:r>
      <w:proofErr w:type="spellStart"/>
      <w:r w:rsidRPr="00473621">
        <w:rPr>
          <w:rFonts w:ascii="Century Gothic" w:hAnsi="Century Gothic" w:cs="Arial"/>
          <w:b/>
          <w:color w:val="343A40"/>
          <w:sz w:val="22"/>
          <w:szCs w:val="22"/>
        </w:rPr>
        <w:t>organisations</w:t>
      </w:r>
      <w:proofErr w:type="spellEnd"/>
      <w:r w:rsidRPr="00473621">
        <w:rPr>
          <w:rFonts w:ascii="Century Gothic" w:hAnsi="Century Gothic" w:cs="Arial"/>
          <w:b/>
          <w:color w:val="343A40"/>
          <w:sz w:val="22"/>
          <w:szCs w:val="22"/>
        </w:rPr>
        <w:t>, and individuals to work collectively toward improving health standards and access to healthcare.</w:t>
      </w:r>
    </w:p>
    <w:p w:rsidR="001E5981" w:rsidRPr="00473621" w:rsidRDefault="001E5981" w:rsidP="00605693">
      <w:pPr>
        <w:pStyle w:val="Heading3"/>
        <w:shd w:val="clear" w:color="auto" w:fill="FFFFFF"/>
        <w:spacing w:before="0" w:after="240" w:line="276" w:lineRule="auto"/>
        <w:rPr>
          <w:rFonts w:ascii="Century Gothic" w:hAnsi="Century Gothic" w:cs="Arial"/>
          <w:color w:val="343A40"/>
        </w:rPr>
      </w:pPr>
      <w:r w:rsidRPr="00473621">
        <w:rPr>
          <w:rFonts w:ascii="Century Gothic" w:hAnsi="Century Gothic" w:cs="Arial"/>
          <w:color w:val="343A40"/>
        </w:rPr>
        <w:t>Theme for World health Day 2025</w:t>
      </w:r>
    </w:p>
    <w:p w:rsidR="001E5981" w:rsidRPr="00473621" w:rsidRDefault="001E5981" w:rsidP="00605693">
      <w:pPr>
        <w:pStyle w:val="NormalWeb"/>
        <w:shd w:val="clear" w:color="auto" w:fill="FFFFFF"/>
        <w:spacing w:before="0" w:beforeAutospacing="0" w:after="270" w:afterAutospacing="0" w:line="276" w:lineRule="auto"/>
        <w:jc w:val="both"/>
        <w:rPr>
          <w:rFonts w:ascii="Century Gothic" w:hAnsi="Century Gothic" w:cs="Arial"/>
          <w:b/>
          <w:color w:val="343A40"/>
          <w:sz w:val="22"/>
          <w:szCs w:val="22"/>
        </w:rPr>
      </w:pPr>
      <w:r w:rsidRPr="00473621">
        <w:rPr>
          <w:rFonts w:ascii="Century Gothic" w:hAnsi="Century Gothic" w:cs="Arial"/>
          <w:b/>
          <w:color w:val="343A40"/>
          <w:sz w:val="22"/>
          <w:szCs w:val="22"/>
        </w:rPr>
        <w:t>The theme for World Health Day 2025 is '</w:t>
      </w:r>
      <w:r w:rsidRPr="00473621">
        <w:rPr>
          <w:rStyle w:val="Strong"/>
          <w:rFonts w:ascii="Century Gothic" w:hAnsi="Century Gothic" w:cs="Arial"/>
          <w:color w:val="343A40"/>
          <w:sz w:val="22"/>
          <w:szCs w:val="22"/>
        </w:rPr>
        <w:t>Healthy beginnings, hopeful futures</w:t>
      </w:r>
      <w:r w:rsidR="00605693" w:rsidRPr="00473621">
        <w:rPr>
          <w:rFonts w:ascii="Century Gothic" w:hAnsi="Century Gothic" w:cs="Arial"/>
          <w:b/>
          <w:color w:val="343A40"/>
          <w:sz w:val="22"/>
          <w:szCs w:val="22"/>
        </w:rPr>
        <w:t>.</w:t>
      </w:r>
    </w:p>
    <w:p w:rsidR="00E755AC" w:rsidRPr="00473621" w:rsidRDefault="00E755AC" w:rsidP="00E755AC">
      <w:pPr>
        <w:pStyle w:val="Heading2"/>
        <w:shd w:val="clear" w:color="auto" w:fill="FFFFFF" w:themeFill="background1"/>
        <w:spacing w:before="0" w:after="240" w:line="435" w:lineRule="atLeast"/>
        <w:rPr>
          <w:rFonts w:ascii="var(--ff-two)" w:hAnsi="var(--ff-two)"/>
          <w:bCs w:val="0"/>
          <w:sz w:val="27"/>
          <w:szCs w:val="27"/>
        </w:rPr>
      </w:pPr>
      <w:r w:rsidRPr="00473621">
        <w:rPr>
          <w:rFonts w:ascii="var(--ff-two)" w:hAnsi="var(--ff-two)"/>
          <w:bCs w:val="0"/>
          <w:sz w:val="27"/>
          <w:szCs w:val="27"/>
        </w:rPr>
        <w:t>Tips to help you stay healthy while at work</w:t>
      </w:r>
    </w:p>
    <w:p w:rsidR="00E755AC" w:rsidRPr="00E755AC" w:rsidRDefault="00E755AC" w:rsidP="00E755AC">
      <w:pPr>
        <w:pStyle w:val="Heading3"/>
        <w:shd w:val="clear" w:color="auto" w:fill="FFFFFF" w:themeFill="background1"/>
        <w:spacing w:before="0" w:after="240" w:line="375" w:lineRule="atLeast"/>
        <w:rPr>
          <w:rFonts w:ascii="Century Gothic" w:hAnsi="Century Gothic"/>
          <w:sz w:val="27"/>
          <w:szCs w:val="27"/>
        </w:rPr>
      </w:pPr>
      <w:r>
        <w:rPr>
          <w:rFonts w:ascii="var(--ff-two)" w:hAnsi="var(--ff-two)"/>
        </w:rPr>
        <w:t>1. Maintain good posture</w:t>
      </w:r>
    </w:p>
    <w:p w:rsidR="00E755AC" w:rsidRDefault="00E755AC" w:rsidP="00E755AC">
      <w:pPr>
        <w:pStyle w:val="NormalWeb"/>
        <w:spacing w:before="0" w:beforeAutospacing="0" w:after="270" w:afterAutospacing="0" w:line="480" w:lineRule="atLeast"/>
        <w:rPr>
          <w:rFonts w:ascii="var(--ff-one)" w:hAnsi="var(--ff-one)"/>
          <w:sz w:val="27"/>
          <w:szCs w:val="27"/>
        </w:rPr>
      </w:pPr>
      <w:r>
        <w:rPr>
          <w:rFonts w:ascii="var(--ff-one)" w:hAnsi="var(--ff-one)"/>
          <w:sz w:val="27"/>
          <w:szCs w:val="27"/>
        </w:rPr>
        <w:t xml:space="preserve">Sitting for long hours can strain your spine and muscles. Make sure your chair supports your lower back, your computer screen is at eye level, and your feet rest flat on the floor. Good posture reduces the risk of back pain, fatigue, and long-term </w:t>
      </w:r>
      <w:r>
        <w:rPr>
          <w:rFonts w:ascii="var(--ff-one)" w:hAnsi="var(--ff-one)"/>
          <w:sz w:val="27"/>
          <w:szCs w:val="27"/>
        </w:rPr>
        <w:lastRenderedPageBreak/>
        <w:t>musculoskeletal problems. Adjust your workstation ergonomically and remind yourself to sit upright throughout the day.</w:t>
      </w:r>
    </w:p>
    <w:p w:rsidR="00E755AC" w:rsidRDefault="00E755AC" w:rsidP="00E755AC">
      <w:pPr>
        <w:pStyle w:val="Heading3"/>
        <w:spacing w:before="0" w:after="240" w:line="375" w:lineRule="atLeast"/>
        <w:rPr>
          <w:rFonts w:ascii="var(--ff-two)" w:hAnsi="var(--ff-two)"/>
          <w:sz w:val="27"/>
          <w:szCs w:val="27"/>
        </w:rPr>
      </w:pPr>
      <w:r>
        <w:rPr>
          <w:rFonts w:ascii="var(--ff-two)" w:hAnsi="var(--ff-two)"/>
        </w:rPr>
        <w:t>2. Take frequent breaks to move around</w:t>
      </w:r>
    </w:p>
    <w:p w:rsidR="00E755AC" w:rsidRDefault="00E755AC" w:rsidP="00E755AC">
      <w:pPr>
        <w:pStyle w:val="NormalWeb"/>
        <w:spacing w:before="0" w:beforeAutospacing="0" w:after="270" w:afterAutospacing="0" w:line="480" w:lineRule="atLeast"/>
        <w:rPr>
          <w:rFonts w:ascii="var(--ff-one)" w:hAnsi="var(--ff-one)"/>
          <w:sz w:val="27"/>
          <w:szCs w:val="27"/>
        </w:rPr>
      </w:pPr>
      <w:r>
        <w:rPr>
          <w:rFonts w:ascii="var(--ff-one)" w:hAnsi="var(--ff-one)"/>
          <w:sz w:val="27"/>
          <w:szCs w:val="27"/>
        </w:rPr>
        <w:t>Long sitting hours are linked to health issues like obesity, heart disease, and poor circulation. Stand up every 30–60 minutes, stretch, or walk around the office. Even light movement improves blood flow, re-energies you, and reduces stiffness and fatigue. Set reminders or use apps to encourage movement throughout the day.</w:t>
      </w:r>
    </w:p>
    <w:p w:rsidR="00E755AC" w:rsidRDefault="00E755AC" w:rsidP="00E755AC">
      <w:pPr>
        <w:pStyle w:val="Heading3"/>
        <w:spacing w:before="0" w:after="240" w:line="375" w:lineRule="atLeast"/>
        <w:rPr>
          <w:rFonts w:ascii="var(--ff-two)" w:hAnsi="var(--ff-two)"/>
          <w:sz w:val="27"/>
          <w:szCs w:val="27"/>
        </w:rPr>
      </w:pPr>
      <w:r>
        <w:rPr>
          <w:rFonts w:ascii="var(--ff-two)" w:hAnsi="var(--ff-two)"/>
        </w:rPr>
        <w:t>3. Stay hydrated</w:t>
      </w:r>
    </w:p>
    <w:p w:rsidR="00E755AC" w:rsidRDefault="00E755AC" w:rsidP="00E755AC">
      <w:pPr>
        <w:pStyle w:val="NormalWeb"/>
        <w:spacing w:before="0" w:beforeAutospacing="0" w:after="270" w:afterAutospacing="0" w:line="480" w:lineRule="atLeast"/>
        <w:rPr>
          <w:rFonts w:ascii="var(--ff-one)" w:hAnsi="var(--ff-one)"/>
          <w:sz w:val="27"/>
          <w:szCs w:val="27"/>
        </w:rPr>
      </w:pPr>
      <w:r>
        <w:rPr>
          <w:rFonts w:ascii="var(--ff-one)" w:hAnsi="var(--ff-one)"/>
          <w:sz w:val="27"/>
          <w:szCs w:val="27"/>
        </w:rPr>
        <w:t>Dehydration can lead to headaches, tiredness, and poor concentration. Keep a water bottle at your desk and sip regularly. Aim for at least 6–8 glasses of water daily. Herbal teas and fruits like oranges or cucumbers can also help keep you hydrated. Avoid too much caffeine, which can dehydrate you and disrupt your energy levels.</w:t>
      </w:r>
    </w:p>
    <w:p w:rsidR="00E755AC" w:rsidRDefault="00E755AC" w:rsidP="00E755AC">
      <w:pPr>
        <w:pStyle w:val="Heading3"/>
        <w:spacing w:before="0" w:after="240" w:line="375" w:lineRule="atLeast"/>
        <w:rPr>
          <w:rFonts w:ascii="var(--ff-two)" w:hAnsi="var(--ff-two)"/>
          <w:sz w:val="27"/>
          <w:szCs w:val="27"/>
        </w:rPr>
      </w:pPr>
      <w:r>
        <w:rPr>
          <w:rFonts w:ascii="var(--ff-two)" w:hAnsi="var(--ff-two)"/>
        </w:rPr>
        <w:t>4. Eat healthy snacks</w:t>
      </w:r>
    </w:p>
    <w:p w:rsidR="00E755AC" w:rsidRDefault="00E755AC" w:rsidP="00E755AC">
      <w:pPr>
        <w:pStyle w:val="NormalWeb"/>
        <w:spacing w:before="0" w:beforeAutospacing="0" w:after="270" w:afterAutospacing="0" w:line="480" w:lineRule="atLeast"/>
        <w:rPr>
          <w:rFonts w:ascii="var(--ff-one)" w:hAnsi="var(--ff-one)"/>
          <w:sz w:val="27"/>
          <w:szCs w:val="27"/>
        </w:rPr>
      </w:pPr>
      <w:r>
        <w:rPr>
          <w:rFonts w:ascii="var(--ff-one)" w:hAnsi="var(--ff-one)"/>
          <w:sz w:val="27"/>
          <w:szCs w:val="27"/>
        </w:rPr>
        <w:t>Swap chips and cookies for nutritious snacks like nuts, fruits, yogurt, roasted chickpeas, or granola bars. These options provide long-lasting energy, avoid sugar crashes, and keep you feeling full and focused. Avoid skipping meals and carry home-cooked lunches when possible for better portion control and nutrition.</w:t>
      </w:r>
    </w:p>
    <w:p w:rsidR="00E755AC" w:rsidRDefault="00E755AC" w:rsidP="00E755AC">
      <w:pPr>
        <w:pStyle w:val="Heading3"/>
        <w:spacing w:before="0" w:after="240" w:line="375" w:lineRule="atLeast"/>
        <w:rPr>
          <w:rFonts w:ascii="var(--ff-two)" w:hAnsi="var(--ff-two)"/>
          <w:sz w:val="27"/>
          <w:szCs w:val="27"/>
        </w:rPr>
      </w:pPr>
      <w:r>
        <w:rPr>
          <w:rFonts w:ascii="var(--ff-two)" w:hAnsi="var(--ff-two)"/>
        </w:rPr>
        <w:t>5. Manage screen time</w:t>
      </w:r>
    </w:p>
    <w:p w:rsidR="00E755AC" w:rsidRDefault="00E755AC" w:rsidP="00E755AC">
      <w:pPr>
        <w:pStyle w:val="NormalWeb"/>
        <w:spacing w:before="0" w:beforeAutospacing="0" w:after="270" w:afterAutospacing="0" w:line="480" w:lineRule="atLeast"/>
        <w:rPr>
          <w:rFonts w:ascii="var(--ff-one)" w:hAnsi="var(--ff-one)"/>
          <w:sz w:val="27"/>
          <w:szCs w:val="27"/>
        </w:rPr>
      </w:pPr>
      <w:r>
        <w:rPr>
          <w:rFonts w:ascii="var(--ff-one)" w:hAnsi="var(--ff-one)"/>
          <w:sz w:val="27"/>
          <w:szCs w:val="27"/>
        </w:rPr>
        <w:t>Staring at screens all day can cause eye strain, dry eyes, and headaches. Follow the 20-20-20 rule: every 20 minutes, look at something 20 feet away for 20 seconds. Adjust screen brightness and position your screen to reduce glare. Blink often and take occasional eye breaks to prevent strain.</w:t>
      </w:r>
    </w:p>
    <w:p w:rsidR="00E755AC" w:rsidRDefault="00E755AC" w:rsidP="00E755AC">
      <w:pPr>
        <w:pStyle w:val="Heading3"/>
        <w:spacing w:before="0" w:after="240" w:line="375" w:lineRule="atLeast"/>
        <w:rPr>
          <w:rFonts w:ascii="var(--ff-two)" w:hAnsi="var(--ff-two)"/>
          <w:sz w:val="27"/>
          <w:szCs w:val="27"/>
        </w:rPr>
      </w:pPr>
      <w:r>
        <w:rPr>
          <w:rFonts w:ascii="var(--ff-two)" w:hAnsi="var(--ff-two)"/>
        </w:rPr>
        <w:lastRenderedPageBreak/>
        <w:t>6. Practice deep breathing or meditation</w:t>
      </w:r>
    </w:p>
    <w:p w:rsidR="00E755AC" w:rsidRDefault="00E755AC" w:rsidP="00E755AC">
      <w:pPr>
        <w:pStyle w:val="NormalWeb"/>
        <w:spacing w:before="0" w:beforeAutospacing="0" w:after="270" w:afterAutospacing="0" w:line="480" w:lineRule="atLeast"/>
        <w:rPr>
          <w:rFonts w:ascii="var(--ff-one)" w:hAnsi="var(--ff-one)"/>
          <w:sz w:val="27"/>
          <w:szCs w:val="27"/>
        </w:rPr>
      </w:pPr>
      <w:r>
        <w:rPr>
          <w:rFonts w:ascii="var(--ff-one)" w:hAnsi="var(--ff-one)"/>
          <w:sz w:val="27"/>
          <w:szCs w:val="27"/>
        </w:rPr>
        <w:t xml:space="preserve">Work stress is inevitable, but managing it is </w:t>
      </w:r>
      <w:proofErr w:type="gramStart"/>
      <w:r>
        <w:rPr>
          <w:rFonts w:ascii="var(--ff-one)" w:hAnsi="var(--ff-one)"/>
          <w:sz w:val="27"/>
          <w:szCs w:val="27"/>
        </w:rPr>
        <w:t>key</w:t>
      </w:r>
      <w:proofErr w:type="gramEnd"/>
      <w:r>
        <w:rPr>
          <w:rFonts w:ascii="var(--ff-one)" w:hAnsi="var(--ff-one)"/>
          <w:sz w:val="27"/>
          <w:szCs w:val="27"/>
        </w:rPr>
        <w:t xml:space="preserve">. Take short breaks to practice deep breathing, mindfulness, or even a quick meditation session. These practices help lower </w:t>
      </w:r>
      <w:proofErr w:type="spellStart"/>
      <w:r>
        <w:rPr>
          <w:rFonts w:ascii="var(--ff-one)" w:hAnsi="var(--ff-one)"/>
          <w:sz w:val="27"/>
          <w:szCs w:val="27"/>
        </w:rPr>
        <w:t>cortisol</w:t>
      </w:r>
      <w:proofErr w:type="spellEnd"/>
      <w:r>
        <w:rPr>
          <w:rFonts w:ascii="var(--ff-one)" w:hAnsi="var(--ff-one)"/>
          <w:sz w:val="27"/>
          <w:szCs w:val="27"/>
        </w:rPr>
        <w:t xml:space="preserve"> levels, calm your mind, and improve focus and emotional balance. Just 5 minutes of deep breathing can make a noticeable difference.</w:t>
      </w:r>
    </w:p>
    <w:p w:rsidR="00E755AC" w:rsidRDefault="00E755AC" w:rsidP="00E755AC">
      <w:pPr>
        <w:pStyle w:val="Heading3"/>
        <w:spacing w:before="0" w:after="240" w:line="375" w:lineRule="atLeast"/>
        <w:rPr>
          <w:rFonts w:ascii="var(--ff-two)" w:hAnsi="var(--ff-two)"/>
          <w:sz w:val="27"/>
          <w:szCs w:val="27"/>
        </w:rPr>
      </w:pPr>
      <w:r>
        <w:rPr>
          <w:rFonts w:ascii="var(--ff-two)" w:hAnsi="var(--ff-two)"/>
        </w:rPr>
        <w:t xml:space="preserve">7. Keep your workspace clean and </w:t>
      </w:r>
      <w:proofErr w:type="spellStart"/>
      <w:r>
        <w:rPr>
          <w:rFonts w:ascii="var(--ff-two)" w:hAnsi="var(--ff-two)"/>
        </w:rPr>
        <w:t>organised</w:t>
      </w:r>
      <w:proofErr w:type="spellEnd"/>
    </w:p>
    <w:p w:rsidR="00E755AC" w:rsidRDefault="00E755AC" w:rsidP="00E755AC">
      <w:pPr>
        <w:pStyle w:val="NormalWeb"/>
        <w:spacing w:before="0" w:beforeAutospacing="0" w:after="270" w:afterAutospacing="0" w:line="480" w:lineRule="atLeast"/>
        <w:rPr>
          <w:rFonts w:ascii="var(--ff-one)" w:hAnsi="var(--ff-one)"/>
          <w:sz w:val="27"/>
          <w:szCs w:val="27"/>
        </w:rPr>
      </w:pPr>
      <w:r>
        <w:rPr>
          <w:rFonts w:ascii="var(--ff-one)" w:hAnsi="var(--ff-one)"/>
          <w:sz w:val="27"/>
          <w:szCs w:val="27"/>
        </w:rPr>
        <w:t xml:space="preserve">A cluttered desk can create mental clutter. A clean, tidy workspace reduces distractions, boosts efficiency, and lowers stress levels. Wipe down your desk regularly to avoid germs, especially if you eat at your desk. </w:t>
      </w:r>
      <w:proofErr w:type="spellStart"/>
      <w:r>
        <w:rPr>
          <w:rFonts w:ascii="var(--ff-one)" w:hAnsi="var(--ff-one)"/>
          <w:sz w:val="27"/>
          <w:szCs w:val="27"/>
        </w:rPr>
        <w:t>Personalising</w:t>
      </w:r>
      <w:proofErr w:type="spellEnd"/>
      <w:r>
        <w:rPr>
          <w:rFonts w:ascii="var(--ff-one)" w:hAnsi="var(--ff-one)"/>
          <w:sz w:val="27"/>
          <w:szCs w:val="27"/>
        </w:rPr>
        <w:t xml:space="preserve"> your space with a plant or calming item can also improve mood.</w:t>
      </w:r>
    </w:p>
    <w:p w:rsidR="00E755AC" w:rsidRPr="0055595C" w:rsidRDefault="00E755AC" w:rsidP="00605693">
      <w:pPr>
        <w:pStyle w:val="NormalWeb"/>
        <w:shd w:val="clear" w:color="auto" w:fill="FFFFFF"/>
        <w:spacing w:before="0" w:beforeAutospacing="0" w:after="270" w:afterAutospacing="0" w:line="276" w:lineRule="auto"/>
        <w:jc w:val="both"/>
        <w:rPr>
          <w:rFonts w:ascii="Century Gothic" w:hAnsi="Century Gothic" w:cs="Arial"/>
          <w:color w:val="343A40"/>
          <w:sz w:val="22"/>
          <w:szCs w:val="22"/>
        </w:rPr>
      </w:pPr>
    </w:p>
    <w:sectPr w:rsidR="00E755AC" w:rsidRPr="0055595C" w:rsidSect="003C1E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ar(--ff-two)">
    <w:altName w:val="Times New Roman"/>
    <w:panose1 w:val="00000000000000000000"/>
    <w:charset w:val="00"/>
    <w:family w:val="roman"/>
    <w:notTrueType/>
    <w:pitch w:val="default"/>
    <w:sig w:usb0="00000000" w:usb1="00000000" w:usb2="00000000" w:usb3="00000000" w:csb0="00000000" w:csb1="00000000"/>
  </w:font>
  <w:font w:name="var(--ff-one)">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955E1"/>
    <w:multiLevelType w:val="multilevel"/>
    <w:tmpl w:val="DBD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4355"/>
    <w:rsid w:val="001E5981"/>
    <w:rsid w:val="001F7105"/>
    <w:rsid w:val="003C1E0D"/>
    <w:rsid w:val="0042600B"/>
    <w:rsid w:val="00473621"/>
    <w:rsid w:val="0055595C"/>
    <w:rsid w:val="00605693"/>
    <w:rsid w:val="006C7E2C"/>
    <w:rsid w:val="00A14355"/>
    <w:rsid w:val="00B33624"/>
    <w:rsid w:val="00DB3585"/>
    <w:rsid w:val="00E755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0D"/>
  </w:style>
  <w:style w:type="paragraph" w:styleId="Heading1">
    <w:name w:val="heading 1"/>
    <w:basedOn w:val="Normal"/>
    <w:link w:val="Heading1Char"/>
    <w:uiPriority w:val="9"/>
    <w:qFormat/>
    <w:rsid w:val="00A1435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755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598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35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1435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DB3585"/>
    <w:rPr>
      <w:i/>
      <w:iCs/>
    </w:rPr>
  </w:style>
  <w:style w:type="character" w:customStyle="1" w:styleId="Heading3Char">
    <w:name w:val="Heading 3 Char"/>
    <w:basedOn w:val="DefaultParagraphFont"/>
    <w:link w:val="Heading3"/>
    <w:uiPriority w:val="9"/>
    <w:semiHidden/>
    <w:rsid w:val="001E5981"/>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1E5981"/>
    <w:rPr>
      <w:b/>
      <w:bCs/>
    </w:rPr>
  </w:style>
  <w:style w:type="character" w:styleId="Hyperlink">
    <w:name w:val="Hyperlink"/>
    <w:basedOn w:val="DefaultParagraphFont"/>
    <w:uiPriority w:val="99"/>
    <w:semiHidden/>
    <w:unhideWhenUsed/>
    <w:rsid w:val="001E5981"/>
    <w:rPr>
      <w:color w:val="0000FF"/>
      <w:u w:val="single"/>
    </w:rPr>
  </w:style>
  <w:style w:type="character" w:customStyle="1" w:styleId="Heading2Char">
    <w:name w:val="Heading 2 Char"/>
    <w:basedOn w:val="DefaultParagraphFont"/>
    <w:link w:val="Heading2"/>
    <w:uiPriority w:val="9"/>
    <w:semiHidden/>
    <w:rsid w:val="00E755AC"/>
    <w:rPr>
      <w:rFonts w:asciiTheme="majorHAnsi" w:eastAsiaTheme="majorEastAsia" w:hAnsiTheme="majorHAnsi" w:cstheme="majorBidi"/>
      <w:b/>
      <w:bCs/>
      <w:color w:val="4F81BD" w:themeColor="accent1"/>
      <w:sz w:val="26"/>
      <w:szCs w:val="26"/>
    </w:rPr>
  </w:style>
  <w:style w:type="character" w:customStyle="1" w:styleId="vjs-control-text">
    <w:name w:val="vjs-control-text"/>
    <w:basedOn w:val="DefaultParagraphFont"/>
    <w:rsid w:val="00E755AC"/>
  </w:style>
  <w:style w:type="character" w:customStyle="1" w:styleId="vjs-control-text-loaded-percentage">
    <w:name w:val="vjs-control-text-loaded-percentage"/>
    <w:basedOn w:val="DefaultParagraphFont"/>
    <w:rsid w:val="00E755AC"/>
  </w:style>
  <w:style w:type="paragraph" w:customStyle="1" w:styleId="mb-0">
    <w:name w:val="mb-0"/>
    <w:basedOn w:val="Normal"/>
    <w:rsid w:val="00E755AC"/>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36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6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0317669">
      <w:bodyDiv w:val="1"/>
      <w:marLeft w:val="0"/>
      <w:marRight w:val="0"/>
      <w:marTop w:val="0"/>
      <w:marBottom w:val="0"/>
      <w:divBdr>
        <w:top w:val="none" w:sz="0" w:space="0" w:color="auto"/>
        <w:left w:val="none" w:sz="0" w:space="0" w:color="auto"/>
        <w:bottom w:val="none" w:sz="0" w:space="0" w:color="auto"/>
        <w:right w:val="none" w:sz="0" w:space="0" w:color="auto"/>
      </w:divBdr>
      <w:divsChild>
        <w:div w:id="1126974182">
          <w:marLeft w:val="0"/>
          <w:marRight w:val="0"/>
          <w:marTop w:val="0"/>
          <w:marBottom w:val="0"/>
          <w:divBdr>
            <w:top w:val="none" w:sz="0" w:space="0" w:color="auto"/>
            <w:left w:val="none" w:sz="0" w:space="0" w:color="auto"/>
            <w:bottom w:val="none" w:sz="0" w:space="0" w:color="auto"/>
            <w:right w:val="none" w:sz="0" w:space="0" w:color="auto"/>
          </w:divBdr>
          <w:divsChild>
            <w:div w:id="1444378177">
              <w:marLeft w:val="0"/>
              <w:marRight w:val="0"/>
              <w:marTop w:val="0"/>
              <w:marBottom w:val="0"/>
              <w:divBdr>
                <w:top w:val="none" w:sz="0" w:space="0" w:color="auto"/>
                <w:left w:val="none" w:sz="0" w:space="0" w:color="auto"/>
                <w:bottom w:val="none" w:sz="0" w:space="0" w:color="auto"/>
                <w:right w:val="none" w:sz="0" w:space="0" w:color="auto"/>
              </w:divBdr>
              <w:divsChild>
                <w:div w:id="263927334">
                  <w:marLeft w:val="0"/>
                  <w:marRight w:val="0"/>
                  <w:marTop w:val="0"/>
                  <w:marBottom w:val="225"/>
                  <w:divBdr>
                    <w:top w:val="none" w:sz="0" w:space="0" w:color="auto"/>
                    <w:left w:val="none" w:sz="0" w:space="0" w:color="auto"/>
                    <w:bottom w:val="none" w:sz="0" w:space="0" w:color="auto"/>
                    <w:right w:val="none" w:sz="0" w:space="0" w:color="auto"/>
                  </w:divBdr>
                  <w:divsChild>
                    <w:div w:id="1928614698">
                      <w:marLeft w:val="0"/>
                      <w:marRight w:val="0"/>
                      <w:marTop w:val="0"/>
                      <w:marBottom w:val="0"/>
                      <w:divBdr>
                        <w:top w:val="none" w:sz="0" w:space="0" w:color="auto"/>
                        <w:left w:val="none" w:sz="0" w:space="0" w:color="auto"/>
                        <w:bottom w:val="none" w:sz="0" w:space="0" w:color="auto"/>
                        <w:right w:val="none" w:sz="0" w:space="0" w:color="auto"/>
                      </w:divBdr>
                      <w:divsChild>
                        <w:div w:id="2032995683">
                          <w:marLeft w:val="0"/>
                          <w:marRight w:val="0"/>
                          <w:marTop w:val="0"/>
                          <w:marBottom w:val="0"/>
                          <w:divBdr>
                            <w:top w:val="none" w:sz="0" w:space="0" w:color="auto"/>
                            <w:left w:val="none" w:sz="0" w:space="0" w:color="auto"/>
                            <w:bottom w:val="none" w:sz="0" w:space="0" w:color="auto"/>
                            <w:right w:val="none" w:sz="0" w:space="0" w:color="auto"/>
                          </w:divBdr>
                          <w:divsChild>
                            <w:div w:id="589898567">
                              <w:marLeft w:val="0"/>
                              <w:marRight w:val="0"/>
                              <w:marTop w:val="0"/>
                              <w:marBottom w:val="0"/>
                              <w:divBdr>
                                <w:top w:val="none" w:sz="0" w:space="0" w:color="auto"/>
                                <w:left w:val="none" w:sz="0" w:space="0" w:color="auto"/>
                                <w:bottom w:val="none" w:sz="0" w:space="0" w:color="auto"/>
                                <w:right w:val="none" w:sz="0" w:space="0" w:color="auto"/>
                              </w:divBdr>
                              <w:divsChild>
                                <w:div w:id="1376007860">
                                  <w:marLeft w:val="0"/>
                                  <w:marRight w:val="0"/>
                                  <w:marTop w:val="0"/>
                                  <w:marBottom w:val="0"/>
                                  <w:divBdr>
                                    <w:top w:val="none" w:sz="0" w:space="0" w:color="auto"/>
                                    <w:left w:val="none" w:sz="0" w:space="0" w:color="auto"/>
                                    <w:bottom w:val="none" w:sz="0" w:space="0" w:color="auto"/>
                                    <w:right w:val="none" w:sz="0" w:space="0" w:color="auto"/>
                                  </w:divBdr>
                                  <w:divsChild>
                                    <w:div w:id="434592203">
                                      <w:marLeft w:val="0"/>
                                      <w:marRight w:val="0"/>
                                      <w:marTop w:val="0"/>
                                      <w:marBottom w:val="0"/>
                                      <w:divBdr>
                                        <w:top w:val="none" w:sz="0" w:space="0" w:color="auto"/>
                                        <w:left w:val="none" w:sz="0" w:space="0" w:color="auto"/>
                                        <w:bottom w:val="none" w:sz="0" w:space="0" w:color="auto"/>
                                        <w:right w:val="none" w:sz="0" w:space="0" w:color="auto"/>
                                      </w:divBdr>
                                      <w:divsChild>
                                        <w:div w:id="1285969022">
                                          <w:marLeft w:val="0"/>
                                          <w:marRight w:val="0"/>
                                          <w:marTop w:val="0"/>
                                          <w:marBottom w:val="0"/>
                                          <w:divBdr>
                                            <w:top w:val="none" w:sz="0" w:space="0" w:color="auto"/>
                                            <w:left w:val="none" w:sz="0" w:space="0" w:color="auto"/>
                                            <w:bottom w:val="none" w:sz="0" w:space="0" w:color="auto"/>
                                            <w:right w:val="none" w:sz="0" w:space="0" w:color="auto"/>
                                          </w:divBdr>
                                        </w:div>
                                        <w:div w:id="1408307529">
                                          <w:marLeft w:val="0"/>
                                          <w:marRight w:val="0"/>
                                          <w:marTop w:val="0"/>
                                          <w:marBottom w:val="0"/>
                                          <w:divBdr>
                                            <w:top w:val="none" w:sz="0" w:space="0" w:color="auto"/>
                                            <w:left w:val="none" w:sz="0" w:space="0" w:color="auto"/>
                                            <w:bottom w:val="none" w:sz="0" w:space="0" w:color="auto"/>
                                            <w:right w:val="none" w:sz="0" w:space="0" w:color="auto"/>
                                          </w:divBdr>
                                          <w:divsChild>
                                            <w:div w:id="386607618">
                                              <w:marLeft w:val="-15"/>
                                              <w:marRight w:val="240"/>
                                              <w:marTop w:val="0"/>
                                              <w:marBottom w:val="0"/>
                                              <w:divBdr>
                                                <w:top w:val="none" w:sz="0" w:space="0" w:color="auto"/>
                                                <w:left w:val="none" w:sz="0" w:space="0" w:color="auto"/>
                                                <w:bottom w:val="none" w:sz="0" w:space="0" w:color="auto"/>
                                                <w:right w:val="none" w:sz="0" w:space="0" w:color="auto"/>
                                              </w:divBdr>
                                              <w:divsChild>
                                                <w:div w:id="1860464925">
                                                  <w:marLeft w:val="0"/>
                                                  <w:marRight w:val="0"/>
                                                  <w:marTop w:val="324"/>
                                                  <w:marBottom w:val="324"/>
                                                  <w:divBdr>
                                                    <w:top w:val="none" w:sz="0" w:space="0" w:color="auto"/>
                                                    <w:left w:val="none" w:sz="0" w:space="0" w:color="auto"/>
                                                    <w:bottom w:val="none" w:sz="0" w:space="0" w:color="auto"/>
                                                    <w:right w:val="none" w:sz="0" w:space="0" w:color="auto"/>
                                                  </w:divBdr>
                                                  <w:divsChild>
                                                    <w:div w:id="2011325210">
                                                      <w:marLeft w:val="0"/>
                                                      <w:marRight w:val="0"/>
                                                      <w:marTop w:val="0"/>
                                                      <w:marBottom w:val="0"/>
                                                      <w:divBdr>
                                                        <w:top w:val="none" w:sz="0" w:space="0" w:color="auto"/>
                                                        <w:left w:val="none" w:sz="0" w:space="0" w:color="auto"/>
                                                        <w:bottom w:val="none" w:sz="0" w:space="0" w:color="auto"/>
                                                        <w:right w:val="none" w:sz="0" w:space="0" w:color="auto"/>
                                                      </w:divBdr>
                                                      <w:divsChild>
                                                        <w:div w:id="20882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5292">
                                              <w:marLeft w:val="150"/>
                                              <w:marRight w:val="150"/>
                                              <w:marTop w:val="0"/>
                                              <w:marBottom w:val="0"/>
                                              <w:divBdr>
                                                <w:top w:val="none" w:sz="0" w:space="0" w:color="auto"/>
                                                <w:left w:val="none" w:sz="0" w:space="0" w:color="auto"/>
                                                <w:bottom w:val="none" w:sz="0" w:space="0" w:color="auto"/>
                                                <w:right w:val="none" w:sz="0" w:space="0" w:color="auto"/>
                                              </w:divBdr>
                                              <w:divsChild>
                                                <w:div w:id="5323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030715">
                          <w:marLeft w:val="0"/>
                          <w:marRight w:val="0"/>
                          <w:marTop w:val="0"/>
                          <w:marBottom w:val="375"/>
                          <w:divBdr>
                            <w:top w:val="none" w:sz="0" w:space="0" w:color="auto"/>
                            <w:left w:val="none" w:sz="0" w:space="0" w:color="auto"/>
                            <w:bottom w:val="none" w:sz="0" w:space="0" w:color="auto"/>
                            <w:right w:val="none" w:sz="0" w:space="0" w:color="auto"/>
                          </w:divBdr>
                          <w:divsChild>
                            <w:div w:id="428308004">
                              <w:marLeft w:val="0"/>
                              <w:marRight w:val="0"/>
                              <w:marTop w:val="0"/>
                              <w:marBottom w:val="0"/>
                              <w:divBdr>
                                <w:top w:val="none" w:sz="0" w:space="0" w:color="auto"/>
                                <w:left w:val="none" w:sz="0" w:space="0" w:color="auto"/>
                                <w:bottom w:val="none" w:sz="0" w:space="0" w:color="auto"/>
                                <w:right w:val="none" w:sz="0" w:space="0" w:color="auto"/>
                              </w:divBdr>
                              <w:divsChild>
                                <w:div w:id="1111629333">
                                  <w:marLeft w:val="0"/>
                                  <w:marRight w:val="0"/>
                                  <w:marTop w:val="0"/>
                                  <w:marBottom w:val="0"/>
                                  <w:divBdr>
                                    <w:top w:val="none" w:sz="0" w:space="0" w:color="auto"/>
                                    <w:left w:val="none" w:sz="0" w:space="0" w:color="auto"/>
                                    <w:bottom w:val="none" w:sz="0" w:space="0" w:color="auto"/>
                                    <w:right w:val="none" w:sz="0" w:space="0" w:color="auto"/>
                                  </w:divBdr>
                                  <w:divsChild>
                                    <w:div w:id="413480395">
                                      <w:marLeft w:val="0"/>
                                      <w:marRight w:val="0"/>
                                      <w:marTop w:val="0"/>
                                      <w:marBottom w:val="0"/>
                                      <w:divBdr>
                                        <w:top w:val="none" w:sz="0" w:space="0" w:color="auto"/>
                                        <w:left w:val="none" w:sz="0" w:space="0" w:color="auto"/>
                                        <w:bottom w:val="none" w:sz="0" w:space="0" w:color="auto"/>
                                        <w:right w:val="none" w:sz="0" w:space="0" w:color="auto"/>
                                      </w:divBdr>
                                      <w:divsChild>
                                        <w:div w:id="302125932">
                                          <w:marLeft w:val="0"/>
                                          <w:marRight w:val="0"/>
                                          <w:marTop w:val="0"/>
                                          <w:marBottom w:val="0"/>
                                          <w:divBdr>
                                            <w:top w:val="none" w:sz="0" w:space="0" w:color="auto"/>
                                            <w:left w:val="none" w:sz="0" w:space="0" w:color="auto"/>
                                            <w:bottom w:val="none" w:sz="0" w:space="0" w:color="auto"/>
                                            <w:right w:val="none" w:sz="0" w:space="0" w:color="auto"/>
                                          </w:divBdr>
                                          <w:divsChild>
                                            <w:div w:id="392626623">
                                              <w:marLeft w:val="0"/>
                                              <w:marRight w:val="0"/>
                                              <w:marTop w:val="0"/>
                                              <w:marBottom w:val="0"/>
                                              <w:divBdr>
                                                <w:top w:val="none" w:sz="0" w:space="0" w:color="auto"/>
                                                <w:left w:val="none" w:sz="0" w:space="0" w:color="auto"/>
                                                <w:bottom w:val="none" w:sz="0" w:space="0" w:color="auto"/>
                                                <w:right w:val="none" w:sz="0" w:space="0" w:color="auto"/>
                                              </w:divBdr>
                                              <w:divsChild>
                                                <w:div w:id="466747924">
                                                  <w:marLeft w:val="0"/>
                                                  <w:marRight w:val="0"/>
                                                  <w:marTop w:val="0"/>
                                                  <w:marBottom w:val="0"/>
                                                  <w:divBdr>
                                                    <w:top w:val="none" w:sz="0" w:space="0" w:color="auto"/>
                                                    <w:left w:val="none" w:sz="0" w:space="0" w:color="auto"/>
                                                    <w:bottom w:val="none" w:sz="0" w:space="0" w:color="auto"/>
                                                    <w:right w:val="none" w:sz="0" w:space="0" w:color="auto"/>
                                                  </w:divBdr>
                                                </w:div>
                                                <w:div w:id="1551457657">
                                                  <w:marLeft w:val="0"/>
                                                  <w:marRight w:val="0"/>
                                                  <w:marTop w:val="75"/>
                                                  <w:marBottom w:val="0"/>
                                                  <w:divBdr>
                                                    <w:top w:val="none" w:sz="0" w:space="0" w:color="auto"/>
                                                    <w:left w:val="none" w:sz="0" w:space="0" w:color="auto"/>
                                                    <w:bottom w:val="none" w:sz="0" w:space="0" w:color="auto"/>
                                                    <w:right w:val="none" w:sz="0" w:space="0" w:color="auto"/>
                                                  </w:divBdr>
                                                  <w:divsChild>
                                                    <w:div w:id="815687680">
                                                      <w:marLeft w:val="0"/>
                                                      <w:marRight w:val="0"/>
                                                      <w:marTop w:val="0"/>
                                                      <w:marBottom w:val="0"/>
                                                      <w:divBdr>
                                                        <w:top w:val="none" w:sz="0" w:space="0" w:color="auto"/>
                                                        <w:left w:val="none" w:sz="0" w:space="0" w:color="auto"/>
                                                        <w:bottom w:val="none" w:sz="0" w:space="0" w:color="auto"/>
                                                        <w:right w:val="none" w:sz="0" w:space="0" w:color="auto"/>
                                                      </w:divBdr>
                                                      <w:divsChild>
                                                        <w:div w:id="90101721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0880354">
      <w:bodyDiv w:val="1"/>
      <w:marLeft w:val="0"/>
      <w:marRight w:val="0"/>
      <w:marTop w:val="0"/>
      <w:marBottom w:val="0"/>
      <w:divBdr>
        <w:top w:val="none" w:sz="0" w:space="0" w:color="auto"/>
        <w:left w:val="none" w:sz="0" w:space="0" w:color="auto"/>
        <w:bottom w:val="none" w:sz="0" w:space="0" w:color="auto"/>
        <w:right w:val="none" w:sz="0" w:space="0" w:color="auto"/>
      </w:divBdr>
    </w:div>
    <w:div w:id="1666081033">
      <w:bodyDiv w:val="1"/>
      <w:marLeft w:val="0"/>
      <w:marRight w:val="0"/>
      <w:marTop w:val="0"/>
      <w:marBottom w:val="0"/>
      <w:divBdr>
        <w:top w:val="none" w:sz="0" w:space="0" w:color="auto"/>
        <w:left w:val="none" w:sz="0" w:space="0" w:color="auto"/>
        <w:bottom w:val="none" w:sz="0" w:space="0" w:color="auto"/>
        <w:right w:val="none" w:sz="0" w:space="0" w:color="auto"/>
      </w:divBdr>
      <w:divsChild>
        <w:div w:id="929000853">
          <w:marLeft w:val="0"/>
          <w:marRight w:val="0"/>
          <w:marTop w:val="0"/>
          <w:marBottom w:val="0"/>
          <w:divBdr>
            <w:top w:val="none" w:sz="0" w:space="0" w:color="auto"/>
            <w:left w:val="none" w:sz="0" w:space="0" w:color="auto"/>
            <w:bottom w:val="none" w:sz="0" w:space="0" w:color="auto"/>
            <w:right w:val="none" w:sz="0" w:space="0" w:color="auto"/>
          </w:divBdr>
          <w:divsChild>
            <w:div w:id="2168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9</cp:revision>
  <dcterms:created xsi:type="dcterms:W3CDTF">2025-04-04T08:26:00Z</dcterms:created>
  <dcterms:modified xsi:type="dcterms:W3CDTF">2025-04-04T09:17:00Z</dcterms:modified>
</cp:coreProperties>
</file>