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6FA" w:rsidRPr="00442C6C" w:rsidRDefault="00F87677" w:rsidP="00442C6C">
      <w:pPr>
        <w:jc w:val="center"/>
        <w:rPr>
          <w:rFonts w:ascii="Century Gothic" w:hAnsi="Century Gothic" w:cs="Arial"/>
          <w:b/>
          <w:color w:val="202124"/>
          <w:sz w:val="40"/>
          <w:szCs w:val="40"/>
          <w:u w:val="single"/>
          <w:shd w:val="clear" w:color="auto" w:fill="FFFFFF"/>
        </w:rPr>
      </w:pPr>
      <w:r w:rsidRPr="00442C6C">
        <w:rPr>
          <w:rFonts w:ascii="Century Gothic" w:hAnsi="Century Gothic" w:cs="Arial"/>
          <w:b/>
          <w:color w:val="202124"/>
          <w:sz w:val="40"/>
          <w:szCs w:val="40"/>
          <w:u w:val="single"/>
          <w:shd w:val="clear" w:color="auto" w:fill="FFFFFF"/>
        </w:rPr>
        <w:t xml:space="preserve">HEPATITIS AND </w:t>
      </w:r>
      <w:r w:rsidR="00D11915" w:rsidRPr="00442C6C">
        <w:rPr>
          <w:rFonts w:ascii="Century Gothic" w:hAnsi="Century Gothic" w:cs="Arial"/>
          <w:b/>
          <w:color w:val="202124"/>
          <w:sz w:val="40"/>
          <w:szCs w:val="40"/>
          <w:u w:val="single"/>
          <w:shd w:val="clear" w:color="auto" w:fill="FFFFFF"/>
        </w:rPr>
        <w:t xml:space="preserve">YOUR </w:t>
      </w:r>
      <w:r w:rsidRPr="00442C6C">
        <w:rPr>
          <w:rFonts w:ascii="Century Gothic" w:hAnsi="Century Gothic" w:cs="Arial"/>
          <w:b/>
          <w:color w:val="202124"/>
          <w:sz w:val="40"/>
          <w:szCs w:val="40"/>
          <w:u w:val="single"/>
          <w:shd w:val="clear" w:color="auto" w:fill="FFFFFF"/>
        </w:rPr>
        <w:t>EYES</w:t>
      </w:r>
    </w:p>
    <w:p w:rsidR="008416C9" w:rsidRDefault="008416C9" w:rsidP="00442C6C">
      <w:pPr>
        <w:rPr>
          <w:rFonts w:ascii="Century Gothic" w:hAnsi="Century Gothic" w:cs="Arial"/>
          <w:b/>
          <w:color w:val="202124"/>
          <w:sz w:val="24"/>
          <w:szCs w:val="24"/>
          <w:u w:val="single"/>
          <w:shd w:val="clear" w:color="auto" w:fill="FFFFFF"/>
        </w:rPr>
      </w:pPr>
      <w:r>
        <w:rPr>
          <w:rFonts w:ascii="Century Gothic" w:hAnsi="Century Gothic" w:cs="Arial"/>
          <w:b/>
          <w:noProof/>
          <w:color w:val="202124"/>
          <w:sz w:val="24"/>
          <w:szCs w:val="24"/>
          <w:u w:val="single"/>
        </w:rPr>
        <w:drawing>
          <wp:anchor distT="0" distB="0" distL="114300" distR="114300" simplePos="0" relativeHeight="251658240" behindDoc="0" locked="0" layoutInCell="1" allowOverlap="1">
            <wp:simplePos x="0" y="0"/>
            <wp:positionH relativeFrom="column">
              <wp:posOffset>1652270</wp:posOffset>
            </wp:positionH>
            <wp:positionV relativeFrom="paragraph">
              <wp:posOffset>195580</wp:posOffset>
            </wp:positionV>
            <wp:extent cx="2653030" cy="3296920"/>
            <wp:effectExtent l="19050" t="0" r="0" b="0"/>
            <wp:wrapSquare wrapText="bothSides"/>
            <wp:docPr id="2" name="Picture 1" descr="E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jpg"/>
                    <pic:cNvPicPr/>
                  </pic:nvPicPr>
                  <pic:blipFill>
                    <a:blip r:embed="rId5"/>
                    <a:stretch>
                      <a:fillRect/>
                    </a:stretch>
                  </pic:blipFill>
                  <pic:spPr>
                    <a:xfrm>
                      <a:off x="0" y="0"/>
                      <a:ext cx="2653030" cy="3296920"/>
                    </a:xfrm>
                    <a:prstGeom prst="rect">
                      <a:avLst/>
                    </a:prstGeom>
                  </pic:spPr>
                </pic:pic>
              </a:graphicData>
            </a:graphic>
          </wp:anchor>
        </w:drawing>
      </w:r>
    </w:p>
    <w:p w:rsidR="008416C9" w:rsidRDefault="008416C9" w:rsidP="00442C6C">
      <w:pPr>
        <w:rPr>
          <w:rFonts w:ascii="Century Gothic" w:hAnsi="Century Gothic" w:cs="Arial"/>
          <w:b/>
          <w:color w:val="202124"/>
          <w:sz w:val="24"/>
          <w:szCs w:val="24"/>
          <w:u w:val="single"/>
          <w:shd w:val="clear" w:color="auto" w:fill="FFFFFF"/>
        </w:rPr>
      </w:pPr>
    </w:p>
    <w:tbl>
      <w:tblPr>
        <w:tblW w:w="11175" w:type="dxa"/>
        <w:tblCellMar>
          <w:top w:w="15" w:type="dxa"/>
          <w:left w:w="15" w:type="dxa"/>
          <w:bottom w:w="15" w:type="dxa"/>
          <w:right w:w="15" w:type="dxa"/>
        </w:tblCellMar>
        <w:tblLook w:val="04A0"/>
      </w:tblPr>
      <w:tblGrid>
        <w:gridCol w:w="5587"/>
        <w:gridCol w:w="5588"/>
      </w:tblGrid>
      <w:tr w:rsidR="00D11915" w:rsidRPr="00D11915" w:rsidTr="00D11915">
        <w:tc>
          <w:tcPr>
            <w:tcW w:w="5138" w:type="dxa"/>
            <w:tcMar>
              <w:top w:w="0" w:type="dxa"/>
              <w:left w:w="225" w:type="dxa"/>
              <w:bottom w:w="0" w:type="dxa"/>
              <w:right w:w="225" w:type="dxa"/>
            </w:tcMar>
            <w:hideMark/>
          </w:tcPr>
          <w:p w:rsidR="008416C9" w:rsidRPr="00D11915" w:rsidRDefault="008416C9" w:rsidP="00442C6C">
            <w:pPr>
              <w:spacing w:after="0" w:line="240" w:lineRule="auto"/>
              <w:rPr>
                <w:rFonts w:ascii="Times New Roman" w:eastAsia="Times New Roman" w:hAnsi="Times New Roman" w:cs="Times New Roman"/>
                <w:sz w:val="24"/>
                <w:szCs w:val="24"/>
              </w:rPr>
            </w:pPr>
          </w:p>
        </w:tc>
        <w:tc>
          <w:tcPr>
            <w:tcW w:w="5138" w:type="dxa"/>
            <w:tcMar>
              <w:top w:w="0" w:type="dxa"/>
              <w:left w:w="225" w:type="dxa"/>
              <w:bottom w:w="0" w:type="dxa"/>
              <w:right w:w="225" w:type="dxa"/>
            </w:tcMar>
            <w:hideMark/>
          </w:tcPr>
          <w:p w:rsidR="00D11915" w:rsidRPr="00D11915" w:rsidRDefault="00D11915" w:rsidP="00442C6C">
            <w:pPr>
              <w:spacing w:after="0" w:line="240" w:lineRule="auto"/>
              <w:rPr>
                <w:rFonts w:ascii="Helvetica" w:eastAsia="Times New Roman" w:hAnsi="Helvetica" w:cs="Helvetica"/>
                <w:sz w:val="24"/>
                <w:szCs w:val="24"/>
              </w:rPr>
            </w:pPr>
          </w:p>
        </w:tc>
      </w:tr>
    </w:tbl>
    <w:p w:rsidR="008416C9" w:rsidRDefault="008416C9" w:rsidP="00442C6C">
      <w:pPr>
        <w:spacing w:after="150" w:line="600" w:lineRule="atLeast"/>
        <w:outlineLvl w:val="1"/>
        <w:rPr>
          <w:rFonts w:ascii="Trebuchet MS" w:eastAsia="Times New Roman" w:hAnsi="Trebuchet MS" w:cs="Times New Roman"/>
          <w:spacing w:val="-4"/>
          <w:sz w:val="45"/>
          <w:szCs w:val="45"/>
        </w:rPr>
      </w:pPr>
    </w:p>
    <w:p w:rsidR="009C7180" w:rsidRDefault="00F14018" w:rsidP="009C7180">
      <w:pPr>
        <w:pStyle w:val="NormalWeb"/>
        <w:shd w:val="clear" w:color="auto" w:fill="FFFFFF"/>
        <w:jc w:val="both"/>
        <w:rPr>
          <w:rFonts w:ascii="Arial" w:hAnsi="Arial" w:cs="Arial"/>
          <w:color w:val="000000"/>
          <w:sz w:val="30"/>
          <w:szCs w:val="30"/>
        </w:rPr>
      </w:pPr>
      <w:r w:rsidRPr="00F14018">
        <w:rPr>
          <w:rFonts w:ascii="Helvetica" w:hAnsi="Helvetica" w:cs="Helvetica"/>
          <w:color w:val="333333"/>
          <w:sz w:val="32"/>
          <w:szCs w:val="32"/>
        </w:rPr>
        <w:t xml:space="preserve">World Hepatitis Day (WHD) takes places every year on 28 July bringing the world together under a single theme to raise awareness of the global burden of viral hepatitis and to influence real change. </w:t>
      </w:r>
      <w:r w:rsidR="009C7180">
        <w:rPr>
          <w:rFonts w:ascii="Arial" w:hAnsi="Arial" w:cs="Arial"/>
          <w:color w:val="000000"/>
          <w:sz w:val="30"/>
          <w:szCs w:val="30"/>
        </w:rPr>
        <w:t>This year for World Hepatitis Day 2023 theme is “Hepatitis Can’t Wait”. The theme implies that people living with this disease who are unaware about it must get tested immediately and must get life saving treatments immediately.</w:t>
      </w:r>
    </w:p>
    <w:p w:rsidR="009C7180" w:rsidRDefault="009C7180" w:rsidP="009C7180">
      <w:pPr>
        <w:pStyle w:val="NormalWeb"/>
        <w:shd w:val="clear" w:color="auto" w:fill="FFFFFF"/>
        <w:jc w:val="both"/>
        <w:rPr>
          <w:rFonts w:ascii="Arial" w:hAnsi="Arial" w:cs="Arial"/>
          <w:color w:val="000000"/>
          <w:sz w:val="30"/>
          <w:szCs w:val="30"/>
        </w:rPr>
      </w:pPr>
      <w:r>
        <w:rPr>
          <w:rFonts w:ascii="Arial" w:hAnsi="Arial" w:cs="Arial"/>
          <w:color w:val="000000"/>
          <w:sz w:val="30"/>
          <w:szCs w:val="30"/>
        </w:rPr>
        <w:t>The theme aims to educate people to get tested, especially the expecting mothers and newborn babies for hepatitis screening and vaccination.</w:t>
      </w:r>
    </w:p>
    <w:p w:rsidR="00F14018" w:rsidRPr="00F14018" w:rsidRDefault="00F14018" w:rsidP="009C7180">
      <w:pPr>
        <w:pStyle w:val="NormalWeb"/>
        <w:shd w:val="clear" w:color="auto" w:fill="F7F7F7"/>
        <w:spacing w:before="0" w:beforeAutospacing="0"/>
        <w:jc w:val="both"/>
        <w:rPr>
          <w:rFonts w:ascii="Helvetica" w:hAnsi="Helvetica" w:cs="Helvetica"/>
          <w:color w:val="333333"/>
          <w:sz w:val="32"/>
          <w:szCs w:val="32"/>
        </w:rPr>
      </w:pPr>
      <w:r w:rsidRPr="00F14018">
        <w:rPr>
          <w:rFonts w:ascii="Helvetica" w:hAnsi="Helvetica" w:cs="Helvetica"/>
          <w:color w:val="333333"/>
          <w:sz w:val="32"/>
          <w:szCs w:val="32"/>
        </w:rPr>
        <w:t>On World Hepatitis Day, 28 July, we call on people from across the world to take action and raise awareness of hepatitis because Hepatitis Can’t Wait.</w:t>
      </w:r>
    </w:p>
    <w:p w:rsidR="008416C9" w:rsidRDefault="00442C6C" w:rsidP="009C7180">
      <w:pPr>
        <w:spacing w:after="150" w:line="240" w:lineRule="auto"/>
        <w:jc w:val="both"/>
        <w:outlineLvl w:val="1"/>
        <w:rPr>
          <w:rFonts w:ascii="Helvetica" w:hAnsi="Helvetica" w:cs="Helvetica"/>
          <w:color w:val="000000"/>
          <w:sz w:val="32"/>
          <w:szCs w:val="32"/>
        </w:rPr>
      </w:pPr>
      <w:r w:rsidRPr="00442C6C">
        <w:rPr>
          <w:rFonts w:ascii="Helvetica" w:hAnsi="Helvetica" w:cs="Helvetica"/>
          <w:color w:val="000000"/>
          <w:sz w:val="32"/>
          <w:szCs w:val="32"/>
        </w:rPr>
        <w:lastRenderedPageBreak/>
        <w:t>Hepatitis is a condition that involves inflammation of the liver.</w:t>
      </w:r>
    </w:p>
    <w:p w:rsidR="00442C6C" w:rsidRPr="00442C6C" w:rsidRDefault="00442C6C" w:rsidP="009C7180">
      <w:pPr>
        <w:spacing w:after="150" w:line="240" w:lineRule="auto"/>
        <w:jc w:val="both"/>
        <w:outlineLvl w:val="1"/>
        <w:rPr>
          <w:sz w:val="32"/>
          <w:szCs w:val="32"/>
        </w:rPr>
      </w:pPr>
      <w:r w:rsidRPr="00442C6C">
        <w:rPr>
          <w:rFonts w:ascii="Helvetica" w:hAnsi="Helvetica" w:cs="Helvetica"/>
          <w:color w:val="000000"/>
          <w:sz w:val="32"/>
          <w:szCs w:val="32"/>
        </w:rPr>
        <w:t>According to the </w:t>
      </w:r>
      <w:hyperlink r:id="rId6" w:tgtFrame="_blank" w:history="1"/>
      <w:r>
        <w:rPr>
          <w:sz w:val="32"/>
          <w:szCs w:val="32"/>
        </w:rPr>
        <w:t xml:space="preserve">WHO, </w:t>
      </w:r>
      <w:r w:rsidRPr="00442C6C">
        <w:rPr>
          <w:rFonts w:ascii="Helvetica" w:hAnsi="Helvetica" w:cs="Helvetica"/>
          <w:color w:val="000000"/>
          <w:sz w:val="32"/>
          <w:szCs w:val="32"/>
        </w:rPr>
        <w:t>hepatitis viruses are the most common cause of the disease. Autoimmune conditions and toxic substances can also lead to some forms of hepatitis.</w:t>
      </w:r>
    </w:p>
    <w:p w:rsidR="00442C6C" w:rsidRPr="00442C6C" w:rsidRDefault="00442C6C" w:rsidP="00442C6C">
      <w:pPr>
        <w:spacing w:after="150" w:line="240" w:lineRule="auto"/>
        <w:jc w:val="both"/>
        <w:outlineLvl w:val="1"/>
        <w:rPr>
          <w:rFonts w:ascii="Helvetica" w:hAnsi="Helvetica" w:cs="Helvetica"/>
          <w:color w:val="000000"/>
          <w:sz w:val="32"/>
          <w:szCs w:val="32"/>
        </w:rPr>
      </w:pPr>
    </w:p>
    <w:p w:rsidR="00442C6C" w:rsidRPr="00442C6C" w:rsidRDefault="00442C6C" w:rsidP="009C7180">
      <w:pPr>
        <w:spacing w:after="150" w:line="240" w:lineRule="auto"/>
        <w:jc w:val="both"/>
        <w:outlineLvl w:val="1"/>
        <w:rPr>
          <w:rFonts w:ascii="Helvetica" w:hAnsi="Helvetica" w:cs="Helvetica"/>
          <w:b/>
          <w:color w:val="000000"/>
          <w:sz w:val="32"/>
          <w:szCs w:val="32"/>
        </w:rPr>
      </w:pPr>
      <w:r w:rsidRPr="00442C6C">
        <w:rPr>
          <w:rFonts w:ascii="Helvetica" w:hAnsi="Helvetica" w:cs="Helvetica"/>
          <w:color w:val="000000"/>
          <w:sz w:val="32"/>
          <w:szCs w:val="32"/>
        </w:rPr>
        <w:t xml:space="preserve">Although hepatitis affects the liver, it can also cause problems with other organs and additional complications. </w:t>
      </w:r>
      <w:r w:rsidRPr="00442C6C">
        <w:rPr>
          <w:rFonts w:ascii="Helvetica" w:hAnsi="Helvetica" w:cs="Helvetica"/>
          <w:b/>
          <w:color w:val="000000"/>
          <w:sz w:val="32"/>
          <w:szCs w:val="32"/>
        </w:rPr>
        <w:t>It might be surprising to learn that hepatitis can even affect the eyes.</w:t>
      </w:r>
    </w:p>
    <w:p w:rsidR="00A577AF" w:rsidRDefault="00A577AF" w:rsidP="00442C6C">
      <w:pPr>
        <w:spacing w:after="150" w:line="600" w:lineRule="atLeast"/>
        <w:outlineLvl w:val="1"/>
        <w:rPr>
          <w:rFonts w:ascii="Trebuchet MS" w:eastAsia="Times New Roman" w:hAnsi="Trebuchet MS" w:cs="Times New Roman"/>
          <w:b/>
          <w:spacing w:val="-4"/>
          <w:sz w:val="32"/>
          <w:szCs w:val="32"/>
        </w:rPr>
      </w:pPr>
    </w:p>
    <w:p w:rsidR="00D11915" w:rsidRPr="003B5D67" w:rsidRDefault="00D11915" w:rsidP="00442C6C">
      <w:pPr>
        <w:spacing w:after="150" w:line="600" w:lineRule="atLeast"/>
        <w:outlineLvl w:val="1"/>
        <w:rPr>
          <w:rFonts w:ascii="Trebuchet MS" w:eastAsia="Times New Roman" w:hAnsi="Trebuchet MS" w:cs="Times New Roman"/>
          <w:b/>
          <w:spacing w:val="-4"/>
          <w:sz w:val="32"/>
          <w:szCs w:val="32"/>
        </w:rPr>
      </w:pPr>
      <w:r w:rsidRPr="003B5D67">
        <w:rPr>
          <w:rFonts w:ascii="Trebuchet MS" w:eastAsia="Times New Roman" w:hAnsi="Trebuchet MS" w:cs="Times New Roman"/>
          <w:b/>
          <w:spacing w:val="-4"/>
          <w:sz w:val="32"/>
          <w:szCs w:val="32"/>
        </w:rPr>
        <w:t>Common Forms of Hepatitis</w:t>
      </w:r>
    </w:p>
    <w:p w:rsidR="00D11915" w:rsidRPr="00442C6C" w:rsidRDefault="00D11915" w:rsidP="00442C6C">
      <w:pPr>
        <w:spacing w:after="0" w:line="240" w:lineRule="auto"/>
        <w:rPr>
          <w:rFonts w:ascii="Helvetica" w:eastAsia="Times New Roman" w:hAnsi="Helvetica" w:cs="Helvetica"/>
          <w:sz w:val="32"/>
          <w:szCs w:val="32"/>
        </w:rPr>
      </w:pPr>
      <w:r w:rsidRPr="00442C6C">
        <w:rPr>
          <w:rFonts w:ascii="Helvetica" w:eastAsia="Times New Roman" w:hAnsi="Helvetica" w:cs="Helvetica"/>
          <w:sz w:val="32"/>
          <w:szCs w:val="32"/>
        </w:rPr>
        <w:t>Although there are five main types of hepatitis, three forms of the disease are the most common:</w:t>
      </w:r>
      <w:r w:rsidRPr="00442C6C">
        <w:rPr>
          <w:rFonts w:ascii="Helvetica" w:eastAsia="Times New Roman" w:hAnsi="Helvetica" w:cs="Helvetica"/>
          <w:sz w:val="32"/>
          <w:szCs w:val="32"/>
        </w:rPr>
        <w:br/>
      </w:r>
    </w:p>
    <w:p w:rsidR="00D11915" w:rsidRPr="00442C6C" w:rsidRDefault="00D11915" w:rsidP="009C7180">
      <w:pPr>
        <w:numPr>
          <w:ilvl w:val="0"/>
          <w:numId w:val="4"/>
        </w:numPr>
        <w:spacing w:before="100" w:beforeAutospacing="1" w:after="100" w:afterAutospacing="1" w:line="240" w:lineRule="auto"/>
        <w:jc w:val="both"/>
        <w:rPr>
          <w:rFonts w:ascii="Helvetica" w:eastAsia="Times New Roman" w:hAnsi="Helvetica" w:cs="Helvetica"/>
          <w:sz w:val="32"/>
          <w:szCs w:val="32"/>
        </w:rPr>
      </w:pPr>
      <w:r w:rsidRPr="00442C6C">
        <w:rPr>
          <w:rFonts w:ascii="Helvetica" w:eastAsia="Times New Roman" w:hAnsi="Helvetica" w:cs="Helvetica"/>
          <w:b/>
          <w:bCs/>
          <w:sz w:val="32"/>
          <w:szCs w:val="32"/>
        </w:rPr>
        <w:t>Hepatitis A</w:t>
      </w:r>
      <w:r w:rsidRPr="00442C6C">
        <w:rPr>
          <w:rFonts w:ascii="Helvetica" w:eastAsia="Times New Roman" w:hAnsi="Helvetica" w:cs="Helvetica"/>
          <w:sz w:val="32"/>
          <w:szCs w:val="32"/>
        </w:rPr>
        <w:t>: Hepatitis A is typically contracted by eating or drinking contaminated food or water. There is a vaccine to prevent hepatitis A.</w:t>
      </w:r>
    </w:p>
    <w:p w:rsidR="00D11915" w:rsidRPr="00442C6C" w:rsidRDefault="00D11915" w:rsidP="009C7180">
      <w:pPr>
        <w:numPr>
          <w:ilvl w:val="0"/>
          <w:numId w:val="5"/>
        </w:numPr>
        <w:spacing w:before="100" w:beforeAutospacing="1" w:after="100" w:afterAutospacing="1" w:line="240" w:lineRule="auto"/>
        <w:jc w:val="both"/>
        <w:rPr>
          <w:rFonts w:ascii="Helvetica" w:eastAsia="Times New Roman" w:hAnsi="Helvetica" w:cs="Helvetica"/>
          <w:sz w:val="32"/>
          <w:szCs w:val="32"/>
        </w:rPr>
      </w:pPr>
      <w:r w:rsidRPr="00442C6C">
        <w:rPr>
          <w:rFonts w:ascii="Helvetica" w:eastAsia="Times New Roman" w:hAnsi="Helvetica" w:cs="Helvetica"/>
          <w:b/>
          <w:bCs/>
          <w:sz w:val="32"/>
          <w:szCs w:val="32"/>
        </w:rPr>
        <w:t>Hepatitis B</w:t>
      </w:r>
      <w:r w:rsidRPr="00442C6C">
        <w:rPr>
          <w:rFonts w:ascii="Helvetica" w:eastAsia="Times New Roman" w:hAnsi="Helvetica" w:cs="Helvetica"/>
          <w:sz w:val="32"/>
          <w:szCs w:val="32"/>
        </w:rPr>
        <w:t>: Hepatitis B is contracted through infected blood, semen, and vaginal secretions. It is usually transmitted through needle sharing, sexual contact, and from mother to baby during birth. Hepatitis B vaccines are also available.</w:t>
      </w:r>
    </w:p>
    <w:p w:rsidR="00D11915" w:rsidRPr="009C7180" w:rsidRDefault="00D11915" w:rsidP="009C7180">
      <w:pPr>
        <w:pStyle w:val="ListParagraph"/>
        <w:numPr>
          <w:ilvl w:val="0"/>
          <w:numId w:val="6"/>
        </w:numPr>
        <w:spacing w:before="100" w:beforeAutospacing="1" w:after="100" w:afterAutospacing="1" w:line="240" w:lineRule="auto"/>
        <w:ind w:left="360" w:firstLine="0"/>
        <w:jc w:val="both"/>
        <w:rPr>
          <w:rFonts w:ascii="Helvetica" w:eastAsia="Times New Roman" w:hAnsi="Helvetica" w:cs="Helvetica"/>
          <w:sz w:val="32"/>
          <w:szCs w:val="32"/>
        </w:rPr>
      </w:pPr>
      <w:r w:rsidRPr="009C7180">
        <w:rPr>
          <w:rFonts w:ascii="Helvetica" w:eastAsia="Times New Roman" w:hAnsi="Helvetica" w:cs="Helvetica"/>
          <w:b/>
          <w:bCs/>
          <w:sz w:val="32"/>
          <w:szCs w:val="32"/>
        </w:rPr>
        <w:t>Hepatitis C</w:t>
      </w:r>
      <w:r w:rsidRPr="009C7180">
        <w:rPr>
          <w:rFonts w:ascii="Helvetica" w:eastAsia="Times New Roman" w:hAnsi="Helvetica" w:cs="Helvetica"/>
          <w:sz w:val="32"/>
          <w:szCs w:val="32"/>
        </w:rPr>
        <w:t xml:space="preserve">: Hepatitis C is usually transmitted through blood </w:t>
      </w:r>
      <w:r w:rsidR="009C7180">
        <w:rPr>
          <w:rFonts w:ascii="Helvetica" w:eastAsia="Times New Roman" w:hAnsi="Helvetica" w:cs="Helvetica"/>
          <w:sz w:val="32"/>
          <w:szCs w:val="32"/>
        </w:rPr>
        <w:tab/>
      </w:r>
      <w:r w:rsidRPr="009C7180">
        <w:rPr>
          <w:rFonts w:ascii="Helvetica" w:eastAsia="Times New Roman" w:hAnsi="Helvetica" w:cs="Helvetica"/>
          <w:sz w:val="32"/>
          <w:szCs w:val="32"/>
        </w:rPr>
        <w:t xml:space="preserve">infected with the hepatitis C virus. Although less common, </w:t>
      </w:r>
      <w:r w:rsidR="009C7180">
        <w:rPr>
          <w:rFonts w:ascii="Helvetica" w:eastAsia="Times New Roman" w:hAnsi="Helvetica" w:cs="Helvetica"/>
          <w:sz w:val="32"/>
          <w:szCs w:val="32"/>
        </w:rPr>
        <w:tab/>
      </w:r>
      <w:r w:rsidRPr="009C7180">
        <w:rPr>
          <w:rFonts w:ascii="Helvetica" w:eastAsia="Times New Roman" w:hAnsi="Helvetica" w:cs="Helvetica"/>
          <w:sz w:val="32"/>
          <w:szCs w:val="32"/>
        </w:rPr>
        <w:t xml:space="preserve">transmission is also possible through sexual contact. </w:t>
      </w:r>
      <w:r w:rsidR="009C7180">
        <w:rPr>
          <w:rFonts w:ascii="Helvetica" w:eastAsia="Times New Roman" w:hAnsi="Helvetica" w:cs="Helvetica"/>
          <w:sz w:val="32"/>
          <w:szCs w:val="32"/>
        </w:rPr>
        <w:tab/>
      </w:r>
      <w:r w:rsidRPr="009C7180">
        <w:rPr>
          <w:rFonts w:ascii="Helvetica" w:eastAsia="Times New Roman" w:hAnsi="Helvetica" w:cs="Helvetica"/>
          <w:sz w:val="32"/>
          <w:szCs w:val="32"/>
        </w:rPr>
        <w:t>Currently, no vaccine protects against hepatitis C.</w:t>
      </w:r>
    </w:p>
    <w:p w:rsidR="00D11915" w:rsidRPr="00442C6C" w:rsidRDefault="00D11915" w:rsidP="00442C6C">
      <w:pPr>
        <w:spacing w:after="0" w:line="240" w:lineRule="auto"/>
        <w:rPr>
          <w:rFonts w:ascii="Helvetica" w:eastAsia="Times New Roman" w:hAnsi="Helvetica" w:cs="Helvetica"/>
          <w:sz w:val="32"/>
          <w:szCs w:val="32"/>
        </w:rPr>
      </w:pPr>
      <w:r w:rsidRPr="00442C6C">
        <w:rPr>
          <w:rFonts w:ascii="Helvetica" w:eastAsia="Times New Roman" w:hAnsi="Helvetica" w:cs="Helvetica"/>
          <w:sz w:val="32"/>
          <w:szCs w:val="32"/>
        </w:rPr>
        <w:t>​</w:t>
      </w:r>
    </w:p>
    <w:p w:rsidR="00A577AF" w:rsidRDefault="00A577AF" w:rsidP="00442C6C">
      <w:pPr>
        <w:spacing w:after="150" w:line="600" w:lineRule="atLeast"/>
        <w:outlineLvl w:val="1"/>
        <w:rPr>
          <w:rFonts w:ascii="Trebuchet MS" w:eastAsia="Times New Roman" w:hAnsi="Trebuchet MS" w:cs="Times New Roman"/>
          <w:b/>
          <w:spacing w:val="-4"/>
          <w:sz w:val="32"/>
          <w:szCs w:val="32"/>
        </w:rPr>
      </w:pPr>
    </w:p>
    <w:p w:rsidR="00D11915" w:rsidRDefault="00D11915" w:rsidP="00442C6C">
      <w:pPr>
        <w:spacing w:after="150" w:line="600" w:lineRule="atLeast"/>
        <w:outlineLvl w:val="1"/>
        <w:rPr>
          <w:rFonts w:ascii="Trebuchet MS" w:eastAsia="Times New Roman" w:hAnsi="Trebuchet MS" w:cs="Times New Roman"/>
          <w:b/>
          <w:spacing w:val="-4"/>
          <w:sz w:val="32"/>
          <w:szCs w:val="32"/>
        </w:rPr>
      </w:pPr>
      <w:r w:rsidRPr="00A577AF">
        <w:rPr>
          <w:rFonts w:ascii="Trebuchet MS" w:eastAsia="Times New Roman" w:hAnsi="Trebuchet MS" w:cs="Times New Roman"/>
          <w:b/>
          <w:spacing w:val="-4"/>
          <w:sz w:val="32"/>
          <w:szCs w:val="32"/>
        </w:rPr>
        <w:lastRenderedPageBreak/>
        <w:t>Ways Hepatitis Can Affect the Eyes</w:t>
      </w:r>
    </w:p>
    <w:p w:rsidR="00A577AF" w:rsidRPr="00A577AF" w:rsidRDefault="00A577AF" w:rsidP="00442C6C">
      <w:pPr>
        <w:spacing w:after="150" w:line="600" w:lineRule="atLeast"/>
        <w:outlineLvl w:val="1"/>
        <w:rPr>
          <w:rFonts w:ascii="Trebuchet MS" w:eastAsia="Times New Roman" w:hAnsi="Trebuchet MS" w:cs="Times New Roman"/>
          <w:b/>
          <w:spacing w:val="-4"/>
          <w:sz w:val="32"/>
          <w:szCs w:val="32"/>
        </w:rPr>
      </w:pPr>
    </w:p>
    <w:p w:rsidR="00F14018" w:rsidRDefault="00D11915" w:rsidP="00442C6C">
      <w:pPr>
        <w:spacing w:after="0" w:line="240" w:lineRule="auto"/>
        <w:rPr>
          <w:rFonts w:ascii="Helvetica" w:eastAsia="Times New Roman" w:hAnsi="Helvetica" w:cs="Helvetica"/>
          <w:b/>
          <w:bCs/>
          <w:sz w:val="32"/>
          <w:szCs w:val="32"/>
        </w:rPr>
      </w:pPr>
      <w:r w:rsidRPr="00442C6C">
        <w:rPr>
          <w:rFonts w:ascii="Helvetica" w:eastAsia="Times New Roman" w:hAnsi="Helvetica" w:cs="Helvetica"/>
          <w:sz w:val="32"/>
          <w:szCs w:val="32"/>
        </w:rPr>
        <w:t>Different forms of hepatitis can have an effect on the eyes and vision. In some cases, it is the disease itself that affects the eyes. In other instances, the medication used to treat hepatitis may have side effects that affect vision. The most common ways hepatitis affects the eyes include:</w:t>
      </w:r>
      <w:r w:rsidRPr="00442C6C">
        <w:rPr>
          <w:rFonts w:ascii="Helvetica" w:eastAsia="Times New Roman" w:hAnsi="Helvetica" w:cs="Helvetica"/>
          <w:sz w:val="32"/>
          <w:szCs w:val="32"/>
        </w:rPr>
        <w:br/>
        <w:t> </w:t>
      </w:r>
      <w:r w:rsidRPr="00442C6C">
        <w:rPr>
          <w:rFonts w:ascii="Helvetica" w:eastAsia="Times New Roman" w:hAnsi="Helvetica" w:cs="Helvetica"/>
          <w:sz w:val="32"/>
          <w:szCs w:val="32"/>
        </w:rPr>
        <w:br/>
      </w:r>
      <w:r w:rsidRPr="00442C6C">
        <w:rPr>
          <w:rFonts w:ascii="Helvetica" w:eastAsia="Times New Roman" w:hAnsi="Helvetica" w:cs="Helvetica"/>
          <w:b/>
          <w:bCs/>
          <w:sz w:val="32"/>
          <w:szCs w:val="32"/>
        </w:rPr>
        <w:t>Yellowing of the Whites of the Eyes</w:t>
      </w:r>
    </w:p>
    <w:p w:rsidR="00F14018" w:rsidRDefault="00D11915" w:rsidP="00442C6C">
      <w:pPr>
        <w:spacing w:after="0" w:line="240" w:lineRule="auto"/>
        <w:rPr>
          <w:rFonts w:ascii="Helvetica" w:eastAsia="Times New Roman" w:hAnsi="Helvetica" w:cs="Helvetica"/>
          <w:b/>
          <w:bCs/>
          <w:sz w:val="32"/>
          <w:szCs w:val="32"/>
        </w:rPr>
      </w:pPr>
      <w:r w:rsidRPr="00442C6C">
        <w:rPr>
          <w:rFonts w:ascii="Helvetica" w:eastAsia="Times New Roman" w:hAnsi="Helvetica" w:cs="Helvetica"/>
          <w:sz w:val="32"/>
          <w:szCs w:val="32"/>
        </w:rPr>
        <w:br/>
        <w:t xml:space="preserve">Hepatitis damages the liver. If the liver does not function efficiently, it cannot excrete </w:t>
      </w:r>
      <w:proofErr w:type="spellStart"/>
      <w:r w:rsidRPr="00442C6C">
        <w:rPr>
          <w:rFonts w:ascii="Helvetica" w:eastAsia="Times New Roman" w:hAnsi="Helvetica" w:cs="Helvetica"/>
          <w:sz w:val="32"/>
          <w:szCs w:val="32"/>
        </w:rPr>
        <w:t>bilirubin</w:t>
      </w:r>
      <w:proofErr w:type="spellEnd"/>
      <w:r w:rsidRPr="00442C6C">
        <w:rPr>
          <w:rFonts w:ascii="Helvetica" w:eastAsia="Times New Roman" w:hAnsi="Helvetica" w:cs="Helvetica"/>
          <w:sz w:val="32"/>
          <w:szCs w:val="32"/>
        </w:rPr>
        <w:t xml:space="preserve">, which is produced by the breakdown of red blood cells. </w:t>
      </w:r>
      <w:proofErr w:type="spellStart"/>
      <w:r w:rsidRPr="00442C6C">
        <w:rPr>
          <w:rFonts w:ascii="Helvetica" w:eastAsia="Times New Roman" w:hAnsi="Helvetica" w:cs="Helvetica"/>
          <w:sz w:val="32"/>
          <w:szCs w:val="32"/>
        </w:rPr>
        <w:t>Bilirubin</w:t>
      </w:r>
      <w:proofErr w:type="spellEnd"/>
      <w:r w:rsidRPr="00442C6C">
        <w:rPr>
          <w:rFonts w:ascii="Helvetica" w:eastAsia="Times New Roman" w:hAnsi="Helvetica" w:cs="Helvetica"/>
          <w:sz w:val="32"/>
          <w:szCs w:val="32"/>
        </w:rPr>
        <w:t xml:space="preserve"> can build up in the body, which often results in yellowing of the whites of the eyes and the skin. The yellowing is temporary and usually resolves after </w:t>
      </w:r>
      <w:proofErr w:type="spellStart"/>
      <w:r w:rsidRPr="00442C6C">
        <w:rPr>
          <w:rFonts w:ascii="Helvetica" w:eastAsia="Times New Roman" w:hAnsi="Helvetica" w:cs="Helvetica"/>
          <w:sz w:val="32"/>
          <w:szCs w:val="32"/>
        </w:rPr>
        <w:t>bilirubin</w:t>
      </w:r>
      <w:proofErr w:type="spellEnd"/>
      <w:r w:rsidRPr="00442C6C">
        <w:rPr>
          <w:rFonts w:ascii="Helvetica" w:eastAsia="Times New Roman" w:hAnsi="Helvetica" w:cs="Helvetica"/>
          <w:sz w:val="32"/>
          <w:szCs w:val="32"/>
        </w:rPr>
        <w:t xml:space="preserve"> levels return to normal. </w:t>
      </w:r>
      <w:r w:rsidRPr="00442C6C">
        <w:rPr>
          <w:rFonts w:ascii="Helvetica" w:eastAsia="Times New Roman" w:hAnsi="Helvetica" w:cs="Helvetica"/>
          <w:sz w:val="32"/>
          <w:szCs w:val="32"/>
        </w:rPr>
        <w:br/>
        <w:t> </w:t>
      </w:r>
      <w:r w:rsidRPr="00442C6C">
        <w:rPr>
          <w:rFonts w:ascii="Helvetica" w:eastAsia="Times New Roman" w:hAnsi="Helvetica" w:cs="Helvetica"/>
          <w:sz w:val="32"/>
          <w:szCs w:val="32"/>
        </w:rPr>
        <w:br/>
      </w:r>
      <w:r w:rsidRPr="00442C6C">
        <w:rPr>
          <w:rFonts w:ascii="Helvetica" w:eastAsia="Times New Roman" w:hAnsi="Helvetica" w:cs="Helvetica"/>
          <w:b/>
          <w:bCs/>
          <w:sz w:val="32"/>
          <w:szCs w:val="32"/>
        </w:rPr>
        <w:t>Dry Eyes</w:t>
      </w:r>
    </w:p>
    <w:p w:rsidR="00442C6C" w:rsidRPr="00442C6C" w:rsidRDefault="00D11915" w:rsidP="00442C6C">
      <w:pPr>
        <w:spacing w:after="0" w:line="240" w:lineRule="auto"/>
        <w:rPr>
          <w:rFonts w:ascii="Helvetica" w:eastAsia="Times New Roman" w:hAnsi="Helvetica" w:cs="Helvetica"/>
          <w:sz w:val="32"/>
          <w:szCs w:val="32"/>
        </w:rPr>
      </w:pPr>
      <w:r w:rsidRPr="00442C6C">
        <w:rPr>
          <w:rFonts w:ascii="Helvetica" w:eastAsia="Times New Roman" w:hAnsi="Helvetica" w:cs="Helvetica"/>
          <w:sz w:val="32"/>
          <w:szCs w:val="32"/>
        </w:rPr>
        <w:br/>
        <w:t xml:space="preserve">Dry eyes are a common eye complication that can occur with hepatitis C. </w:t>
      </w:r>
      <w:r w:rsidR="003B5D67">
        <w:rPr>
          <w:rFonts w:ascii="Helvetica" w:eastAsia="Times New Roman" w:hAnsi="Helvetica" w:cs="Helvetica"/>
          <w:sz w:val="32"/>
          <w:szCs w:val="32"/>
        </w:rPr>
        <w:t>There is a</w:t>
      </w:r>
      <w:r w:rsidRPr="00442C6C">
        <w:rPr>
          <w:rFonts w:ascii="Helvetica" w:eastAsia="Times New Roman" w:hAnsi="Helvetica" w:cs="Helvetica"/>
          <w:sz w:val="32"/>
          <w:szCs w:val="32"/>
        </w:rPr>
        <w:t xml:space="preserve"> correlation between dry eyes and hepatitis C infection. Exactly why the condition develops in people with hepatitis C is not fully understood.</w:t>
      </w:r>
    </w:p>
    <w:p w:rsidR="00F14018" w:rsidRDefault="00D11915" w:rsidP="00442C6C">
      <w:pPr>
        <w:spacing w:after="0" w:line="240" w:lineRule="auto"/>
        <w:rPr>
          <w:rFonts w:ascii="Helvetica" w:eastAsia="Times New Roman" w:hAnsi="Helvetica" w:cs="Helvetica"/>
          <w:b/>
          <w:bCs/>
          <w:sz w:val="32"/>
          <w:szCs w:val="32"/>
        </w:rPr>
      </w:pPr>
      <w:r w:rsidRPr="00442C6C">
        <w:rPr>
          <w:rFonts w:ascii="Helvetica" w:eastAsia="Times New Roman" w:hAnsi="Helvetica" w:cs="Helvetica"/>
          <w:sz w:val="32"/>
          <w:szCs w:val="32"/>
        </w:rPr>
        <w:br/>
        <w:t> </w:t>
      </w:r>
      <w:r w:rsidRPr="00442C6C">
        <w:rPr>
          <w:rFonts w:ascii="Helvetica" w:eastAsia="Times New Roman" w:hAnsi="Helvetica" w:cs="Helvetica"/>
          <w:sz w:val="32"/>
          <w:szCs w:val="32"/>
        </w:rPr>
        <w:br/>
      </w:r>
      <w:r w:rsidRPr="00442C6C">
        <w:rPr>
          <w:rFonts w:ascii="Helvetica" w:eastAsia="Times New Roman" w:hAnsi="Helvetica" w:cs="Helvetica"/>
          <w:b/>
          <w:bCs/>
          <w:sz w:val="32"/>
          <w:szCs w:val="32"/>
        </w:rPr>
        <w:t>Interferon-Associated Retinopathy</w:t>
      </w:r>
    </w:p>
    <w:p w:rsidR="00442C6C" w:rsidRPr="00442C6C" w:rsidRDefault="00D11915" w:rsidP="00442C6C">
      <w:pPr>
        <w:spacing w:after="0" w:line="240" w:lineRule="auto"/>
        <w:rPr>
          <w:rFonts w:ascii="Helvetica" w:eastAsia="Times New Roman" w:hAnsi="Helvetica" w:cs="Helvetica"/>
          <w:b/>
          <w:bCs/>
          <w:sz w:val="32"/>
          <w:szCs w:val="32"/>
        </w:rPr>
      </w:pPr>
      <w:r w:rsidRPr="00442C6C">
        <w:rPr>
          <w:rFonts w:ascii="Helvetica" w:eastAsia="Times New Roman" w:hAnsi="Helvetica" w:cs="Helvetica"/>
          <w:sz w:val="32"/>
          <w:szCs w:val="32"/>
        </w:rPr>
        <w:br/>
        <w:t xml:space="preserve">Some medications used to treat hepatitis B and C </w:t>
      </w:r>
      <w:proofErr w:type="gramStart"/>
      <w:r w:rsidRPr="00442C6C">
        <w:rPr>
          <w:rFonts w:ascii="Helvetica" w:eastAsia="Times New Roman" w:hAnsi="Helvetica" w:cs="Helvetica"/>
          <w:sz w:val="32"/>
          <w:szCs w:val="32"/>
        </w:rPr>
        <w:t>contain</w:t>
      </w:r>
      <w:proofErr w:type="gramEnd"/>
      <w:r w:rsidRPr="00442C6C">
        <w:rPr>
          <w:rFonts w:ascii="Helvetica" w:eastAsia="Times New Roman" w:hAnsi="Helvetica" w:cs="Helvetica"/>
          <w:sz w:val="32"/>
          <w:szCs w:val="32"/>
        </w:rPr>
        <w:t xml:space="preserve"> </w:t>
      </w:r>
      <w:proofErr w:type="spellStart"/>
      <w:r w:rsidRPr="00442C6C">
        <w:rPr>
          <w:rFonts w:ascii="Helvetica" w:eastAsia="Times New Roman" w:hAnsi="Helvetica" w:cs="Helvetica"/>
          <w:sz w:val="32"/>
          <w:szCs w:val="32"/>
        </w:rPr>
        <w:t>interferons</w:t>
      </w:r>
      <w:proofErr w:type="spellEnd"/>
      <w:r w:rsidRPr="00442C6C">
        <w:rPr>
          <w:rFonts w:ascii="Helvetica" w:eastAsia="Times New Roman" w:hAnsi="Helvetica" w:cs="Helvetica"/>
          <w:sz w:val="32"/>
          <w:szCs w:val="32"/>
        </w:rPr>
        <w:t xml:space="preserve">. </w:t>
      </w:r>
      <w:proofErr w:type="spellStart"/>
      <w:r w:rsidRPr="00442C6C">
        <w:rPr>
          <w:rFonts w:ascii="Helvetica" w:eastAsia="Times New Roman" w:hAnsi="Helvetica" w:cs="Helvetica"/>
          <w:sz w:val="32"/>
          <w:szCs w:val="32"/>
        </w:rPr>
        <w:t>Interferons</w:t>
      </w:r>
      <w:proofErr w:type="spellEnd"/>
      <w:r w:rsidRPr="00442C6C">
        <w:rPr>
          <w:rFonts w:ascii="Helvetica" w:eastAsia="Times New Roman" w:hAnsi="Helvetica" w:cs="Helvetica"/>
          <w:sz w:val="32"/>
          <w:szCs w:val="32"/>
        </w:rPr>
        <w:t xml:space="preserve"> are a family of proteins that can boost the immune system and fight hepatitis B and C viruses. Retinopathy is a potential side effect of medications containing </w:t>
      </w:r>
      <w:proofErr w:type="spellStart"/>
      <w:r w:rsidRPr="00442C6C">
        <w:rPr>
          <w:rFonts w:ascii="Helvetica" w:eastAsia="Times New Roman" w:hAnsi="Helvetica" w:cs="Helvetica"/>
          <w:sz w:val="32"/>
          <w:szCs w:val="32"/>
        </w:rPr>
        <w:t>interferons</w:t>
      </w:r>
      <w:proofErr w:type="spellEnd"/>
      <w:r w:rsidRPr="00442C6C">
        <w:rPr>
          <w:rFonts w:ascii="Helvetica" w:eastAsia="Times New Roman" w:hAnsi="Helvetica" w:cs="Helvetica"/>
          <w:sz w:val="32"/>
          <w:szCs w:val="32"/>
        </w:rPr>
        <w:t>.</w:t>
      </w:r>
      <w:r w:rsidRPr="00442C6C">
        <w:rPr>
          <w:rFonts w:ascii="Helvetica" w:eastAsia="Times New Roman" w:hAnsi="Helvetica" w:cs="Helvetica"/>
          <w:sz w:val="32"/>
          <w:szCs w:val="32"/>
        </w:rPr>
        <w:br/>
        <w:t> </w:t>
      </w:r>
      <w:r w:rsidRPr="00442C6C">
        <w:rPr>
          <w:rFonts w:ascii="Helvetica" w:eastAsia="Times New Roman" w:hAnsi="Helvetica" w:cs="Helvetica"/>
          <w:sz w:val="32"/>
          <w:szCs w:val="32"/>
        </w:rPr>
        <w:br/>
        <w:t xml:space="preserve">Retinopathy involves swelling or leaking of the blood vessels in </w:t>
      </w:r>
      <w:r w:rsidRPr="00442C6C">
        <w:rPr>
          <w:rFonts w:ascii="Helvetica" w:eastAsia="Times New Roman" w:hAnsi="Helvetica" w:cs="Helvetica"/>
          <w:sz w:val="32"/>
          <w:szCs w:val="32"/>
        </w:rPr>
        <w:lastRenderedPageBreak/>
        <w:t xml:space="preserve">the retina. </w:t>
      </w:r>
      <w:r w:rsidR="008D03BC">
        <w:rPr>
          <w:rFonts w:ascii="Helvetica" w:eastAsia="Times New Roman" w:hAnsi="Helvetica" w:cs="Helvetica"/>
          <w:sz w:val="32"/>
          <w:szCs w:val="32"/>
        </w:rPr>
        <w:t>I</w:t>
      </w:r>
      <w:r w:rsidRPr="00442C6C">
        <w:rPr>
          <w:rFonts w:ascii="Helvetica" w:eastAsia="Times New Roman" w:hAnsi="Helvetica" w:cs="Helvetica"/>
          <w:sz w:val="32"/>
          <w:szCs w:val="32"/>
        </w:rPr>
        <w:t>nterferon-associated retinopathy is usually mild and can be reversed. However, retinopathy is a serious eye condition that can lead to vision loss, so it’s essential to be aware of the condition. Symptoms of interferon-associated retinopathy include dark spots in the field of vision, blurry vision, and floaters.</w:t>
      </w:r>
      <w:r w:rsidRPr="00442C6C">
        <w:rPr>
          <w:rFonts w:ascii="Helvetica" w:eastAsia="Times New Roman" w:hAnsi="Helvetica" w:cs="Helvetica"/>
          <w:sz w:val="32"/>
          <w:szCs w:val="32"/>
        </w:rPr>
        <w:br/>
        <w:t> </w:t>
      </w:r>
      <w:r w:rsidRPr="00442C6C">
        <w:rPr>
          <w:rFonts w:ascii="Helvetica" w:eastAsia="Times New Roman" w:hAnsi="Helvetica" w:cs="Helvetica"/>
          <w:sz w:val="32"/>
          <w:szCs w:val="32"/>
        </w:rPr>
        <w:br/>
        <w:t>Although not specifically caused by the hepatitis virus, there are also possible eye complications that can occur after an infectious disease such as hepatitis, including:</w:t>
      </w:r>
      <w:r w:rsidRPr="00442C6C">
        <w:rPr>
          <w:rFonts w:ascii="Helvetica" w:eastAsia="Times New Roman" w:hAnsi="Helvetica" w:cs="Helvetica"/>
          <w:sz w:val="32"/>
          <w:szCs w:val="32"/>
        </w:rPr>
        <w:br/>
        <w:t> </w:t>
      </w:r>
      <w:r w:rsidRPr="00442C6C">
        <w:rPr>
          <w:rFonts w:ascii="Helvetica" w:eastAsia="Times New Roman" w:hAnsi="Helvetica" w:cs="Helvetica"/>
          <w:sz w:val="32"/>
          <w:szCs w:val="32"/>
        </w:rPr>
        <w:br/>
      </w:r>
      <w:r w:rsidRPr="00442C6C">
        <w:rPr>
          <w:rFonts w:ascii="Helvetica" w:eastAsia="Times New Roman" w:hAnsi="Helvetica" w:cs="Helvetica"/>
          <w:b/>
          <w:bCs/>
          <w:sz w:val="32"/>
          <w:szCs w:val="32"/>
        </w:rPr>
        <w:t xml:space="preserve">Retinal </w:t>
      </w:r>
      <w:proofErr w:type="spellStart"/>
      <w:r w:rsidRPr="00442C6C">
        <w:rPr>
          <w:rFonts w:ascii="Helvetica" w:eastAsia="Times New Roman" w:hAnsi="Helvetica" w:cs="Helvetica"/>
          <w:b/>
          <w:bCs/>
          <w:sz w:val="32"/>
          <w:szCs w:val="32"/>
        </w:rPr>
        <w:t>Vasculitis</w:t>
      </w:r>
      <w:proofErr w:type="spellEnd"/>
    </w:p>
    <w:p w:rsidR="00442C6C" w:rsidRPr="00442C6C" w:rsidRDefault="00D11915" w:rsidP="00442C6C">
      <w:pPr>
        <w:spacing w:after="0" w:line="240" w:lineRule="auto"/>
        <w:rPr>
          <w:rFonts w:ascii="Helvetica" w:eastAsia="Times New Roman" w:hAnsi="Helvetica" w:cs="Helvetica"/>
          <w:b/>
          <w:bCs/>
          <w:sz w:val="32"/>
          <w:szCs w:val="32"/>
        </w:rPr>
      </w:pPr>
      <w:r w:rsidRPr="00442C6C">
        <w:rPr>
          <w:rFonts w:ascii="Helvetica" w:eastAsia="Times New Roman" w:hAnsi="Helvetica" w:cs="Helvetica"/>
          <w:sz w:val="32"/>
          <w:szCs w:val="32"/>
        </w:rPr>
        <w:br/>
        <w:t xml:space="preserve">Retinal </w:t>
      </w:r>
      <w:proofErr w:type="spellStart"/>
      <w:r w:rsidRPr="00442C6C">
        <w:rPr>
          <w:rFonts w:ascii="Helvetica" w:eastAsia="Times New Roman" w:hAnsi="Helvetica" w:cs="Helvetica"/>
          <w:sz w:val="32"/>
          <w:szCs w:val="32"/>
        </w:rPr>
        <w:t>vasculitis</w:t>
      </w:r>
      <w:proofErr w:type="spellEnd"/>
      <w:r w:rsidRPr="00442C6C">
        <w:rPr>
          <w:rFonts w:ascii="Helvetica" w:eastAsia="Times New Roman" w:hAnsi="Helvetica" w:cs="Helvetica"/>
          <w:sz w:val="32"/>
          <w:szCs w:val="32"/>
        </w:rPr>
        <w:t xml:space="preserve"> involves inflammation of the retinal blood vessels. The condition can develop after an infectious disease such as hepatitis due to the immune system response. Symptoms of retinal </w:t>
      </w:r>
      <w:proofErr w:type="spellStart"/>
      <w:r w:rsidRPr="00442C6C">
        <w:rPr>
          <w:rFonts w:ascii="Helvetica" w:eastAsia="Times New Roman" w:hAnsi="Helvetica" w:cs="Helvetica"/>
          <w:sz w:val="32"/>
          <w:szCs w:val="32"/>
        </w:rPr>
        <w:t>vasculitis</w:t>
      </w:r>
      <w:proofErr w:type="spellEnd"/>
      <w:r w:rsidRPr="00442C6C">
        <w:rPr>
          <w:rFonts w:ascii="Helvetica" w:eastAsia="Times New Roman" w:hAnsi="Helvetica" w:cs="Helvetica"/>
          <w:sz w:val="32"/>
          <w:szCs w:val="32"/>
        </w:rPr>
        <w:t xml:space="preserve"> include blurry vision and seeing floaters or white spots.</w:t>
      </w:r>
      <w:r w:rsidRPr="00442C6C">
        <w:rPr>
          <w:rFonts w:ascii="Helvetica" w:eastAsia="Times New Roman" w:hAnsi="Helvetica" w:cs="Helvetica"/>
          <w:sz w:val="32"/>
          <w:szCs w:val="32"/>
        </w:rPr>
        <w:br/>
        <w:t> </w:t>
      </w:r>
      <w:r w:rsidRPr="00442C6C">
        <w:rPr>
          <w:rFonts w:ascii="Helvetica" w:eastAsia="Times New Roman" w:hAnsi="Helvetica" w:cs="Helvetica"/>
          <w:sz w:val="32"/>
          <w:szCs w:val="32"/>
        </w:rPr>
        <w:br/>
      </w:r>
      <w:r w:rsidRPr="00442C6C">
        <w:rPr>
          <w:rFonts w:ascii="Helvetica" w:eastAsia="Times New Roman" w:hAnsi="Helvetica" w:cs="Helvetica"/>
          <w:b/>
          <w:bCs/>
          <w:sz w:val="32"/>
          <w:szCs w:val="32"/>
        </w:rPr>
        <w:t>Third Nerve Palsy</w:t>
      </w:r>
    </w:p>
    <w:p w:rsidR="00D11915" w:rsidRPr="00442C6C" w:rsidRDefault="00D11915" w:rsidP="00442C6C">
      <w:pPr>
        <w:spacing w:after="0" w:line="240" w:lineRule="auto"/>
        <w:rPr>
          <w:rFonts w:ascii="Helvetica" w:eastAsia="Times New Roman" w:hAnsi="Helvetica" w:cs="Helvetica"/>
          <w:sz w:val="32"/>
          <w:szCs w:val="32"/>
        </w:rPr>
      </w:pPr>
      <w:r w:rsidRPr="00442C6C">
        <w:rPr>
          <w:rFonts w:ascii="Helvetica" w:eastAsia="Times New Roman" w:hAnsi="Helvetica" w:cs="Helvetica"/>
          <w:sz w:val="32"/>
          <w:szCs w:val="32"/>
        </w:rPr>
        <w:br/>
        <w:t>Third nerve palsy involves temporary paralysis of the cranial nerve, which controls eye muscle movement. It can be caused by an infection and has been associated with hepatitis B infection. Symptoms of third nerve palsy include an inability to move the eye up or down or to rotate the eye. Some people that develop third nerve palsy also experience a change in pupil size.</w:t>
      </w:r>
      <w:r w:rsidRPr="00442C6C">
        <w:rPr>
          <w:rFonts w:ascii="Helvetica" w:eastAsia="Times New Roman" w:hAnsi="Helvetica" w:cs="Helvetica"/>
          <w:sz w:val="32"/>
          <w:szCs w:val="32"/>
        </w:rPr>
        <w:br/>
        <w:t>​</w:t>
      </w:r>
    </w:p>
    <w:p w:rsidR="00D11915" w:rsidRPr="00F14018" w:rsidRDefault="00D11915" w:rsidP="00F14018">
      <w:pPr>
        <w:spacing w:after="150" w:line="240" w:lineRule="auto"/>
        <w:outlineLvl w:val="1"/>
        <w:rPr>
          <w:rFonts w:ascii="Trebuchet MS" w:eastAsia="Times New Roman" w:hAnsi="Trebuchet MS" w:cs="Times New Roman"/>
          <w:b/>
          <w:spacing w:val="-4"/>
          <w:sz w:val="32"/>
          <w:szCs w:val="32"/>
        </w:rPr>
      </w:pPr>
      <w:r w:rsidRPr="00F14018">
        <w:rPr>
          <w:rFonts w:ascii="Trebuchet MS" w:eastAsia="Times New Roman" w:hAnsi="Trebuchet MS" w:cs="Times New Roman"/>
          <w:b/>
          <w:spacing w:val="-4"/>
          <w:sz w:val="32"/>
          <w:szCs w:val="32"/>
        </w:rPr>
        <w:t>Treatment &amp; Protecting Your Eyes from Hepatitis &amp; Infectious Disease</w:t>
      </w:r>
    </w:p>
    <w:p w:rsidR="00D11915" w:rsidRPr="00442C6C" w:rsidRDefault="00D11915" w:rsidP="00442C6C">
      <w:pPr>
        <w:spacing w:after="0" w:line="240" w:lineRule="auto"/>
        <w:rPr>
          <w:rFonts w:ascii="Helvetica" w:eastAsia="Times New Roman" w:hAnsi="Helvetica" w:cs="Helvetica"/>
          <w:sz w:val="32"/>
          <w:szCs w:val="32"/>
        </w:rPr>
      </w:pPr>
      <w:r w:rsidRPr="00442C6C">
        <w:rPr>
          <w:rFonts w:ascii="Helvetica" w:eastAsia="Times New Roman" w:hAnsi="Helvetica" w:cs="Helvetica"/>
          <w:sz w:val="32"/>
          <w:szCs w:val="32"/>
        </w:rPr>
        <w:t>Some forms of hepatitis, such as hepatitis A, may not require treatment. Hepatitis B and C may be treated with interferon or other antiviral medications. In either case, abstaining from alcohol is essential for people with hepatitis.</w:t>
      </w:r>
      <w:r w:rsidRPr="00442C6C">
        <w:rPr>
          <w:rFonts w:ascii="Helvetica" w:eastAsia="Times New Roman" w:hAnsi="Helvetica" w:cs="Helvetica"/>
          <w:sz w:val="32"/>
          <w:szCs w:val="32"/>
        </w:rPr>
        <w:br/>
        <w:t> </w:t>
      </w:r>
      <w:r w:rsidRPr="00442C6C">
        <w:rPr>
          <w:rFonts w:ascii="Helvetica" w:eastAsia="Times New Roman" w:hAnsi="Helvetica" w:cs="Helvetica"/>
          <w:sz w:val="32"/>
          <w:szCs w:val="32"/>
        </w:rPr>
        <w:br/>
      </w:r>
      <w:r w:rsidRPr="00442C6C">
        <w:rPr>
          <w:rFonts w:ascii="Helvetica" w:eastAsia="Times New Roman" w:hAnsi="Helvetica" w:cs="Helvetica"/>
          <w:sz w:val="32"/>
          <w:szCs w:val="32"/>
        </w:rPr>
        <w:lastRenderedPageBreak/>
        <w:t>Treatment for eye conditions that occur due to hepatitis may vary. For example, eye drops or artificial tears may ease discomfort caused by dry eyes. In some cases, such as third nerve palsy, there is no treatment.</w:t>
      </w:r>
      <w:r w:rsidRPr="00442C6C">
        <w:rPr>
          <w:rFonts w:ascii="Helvetica" w:eastAsia="Times New Roman" w:hAnsi="Helvetica" w:cs="Helvetica"/>
          <w:sz w:val="32"/>
          <w:szCs w:val="32"/>
        </w:rPr>
        <w:br/>
        <w:t> </w:t>
      </w:r>
      <w:r w:rsidRPr="00442C6C">
        <w:rPr>
          <w:rFonts w:ascii="Helvetica" w:eastAsia="Times New Roman" w:hAnsi="Helvetica" w:cs="Helvetica"/>
          <w:sz w:val="32"/>
          <w:szCs w:val="32"/>
        </w:rPr>
        <w:br/>
        <w:t>New medications for treating hepatitis are awaiting FDA approval. Certain medications recently approved are very expensive, which may limit treatment options for some people.</w:t>
      </w:r>
      <w:r w:rsidRPr="00442C6C">
        <w:rPr>
          <w:rFonts w:ascii="Helvetica" w:eastAsia="Times New Roman" w:hAnsi="Helvetica" w:cs="Helvetica"/>
          <w:sz w:val="32"/>
          <w:szCs w:val="32"/>
        </w:rPr>
        <w:br/>
        <w:t> </w:t>
      </w:r>
      <w:r w:rsidRPr="00442C6C">
        <w:rPr>
          <w:rFonts w:ascii="Helvetica" w:eastAsia="Times New Roman" w:hAnsi="Helvetica" w:cs="Helvetica"/>
          <w:sz w:val="32"/>
          <w:szCs w:val="32"/>
        </w:rPr>
        <w:br/>
        <w:t>It’s essential for people with hepatitis to talk with their doctor to determine the best course of action. In some cases, promptly treating hepatitis may prevent eye complications. People that are diagnosed with any form of hepatitis should get a comprehensive vision exam before they start treatment and at regular intervals recommended by their eye doctor.</w:t>
      </w:r>
      <w:r w:rsidRPr="00442C6C">
        <w:rPr>
          <w:rFonts w:ascii="Helvetica" w:eastAsia="Times New Roman" w:hAnsi="Helvetica" w:cs="Helvetica"/>
          <w:sz w:val="32"/>
          <w:szCs w:val="32"/>
        </w:rPr>
        <w:br/>
        <w:t> </w:t>
      </w:r>
      <w:r w:rsidRPr="00442C6C">
        <w:rPr>
          <w:rFonts w:ascii="Helvetica" w:eastAsia="Times New Roman" w:hAnsi="Helvetica" w:cs="Helvetica"/>
          <w:sz w:val="32"/>
          <w:szCs w:val="32"/>
        </w:rPr>
        <w:br/>
        <w:t>If you are going to be taking an interferon-type medication, talk to your eye doctor to determine if you need more frequent eye exams or if you should follow any special instructions. Getting a baseline eye exam will allow your eye doctor to determine if the hepatitis virus or treatment causes any eye changes and monitor their severity and need for treatment.</w:t>
      </w:r>
      <w:r w:rsidRPr="00442C6C">
        <w:rPr>
          <w:rFonts w:ascii="Helvetica" w:eastAsia="Times New Roman" w:hAnsi="Helvetica" w:cs="Helvetica"/>
          <w:sz w:val="32"/>
          <w:szCs w:val="32"/>
        </w:rPr>
        <w:br/>
        <w:t> </w:t>
      </w:r>
      <w:r w:rsidRPr="00442C6C">
        <w:rPr>
          <w:rFonts w:ascii="Helvetica" w:eastAsia="Times New Roman" w:hAnsi="Helvetica" w:cs="Helvetica"/>
          <w:sz w:val="32"/>
          <w:szCs w:val="32"/>
        </w:rPr>
        <w:br/>
        <w:t xml:space="preserve">Hepatitis is a common infection that can affect more than the liver. To protect your eyes, it’s vital to have regular eye exams. </w:t>
      </w:r>
    </w:p>
    <w:p w:rsidR="00F87677" w:rsidRPr="00442C6C" w:rsidRDefault="00F87677" w:rsidP="00442C6C">
      <w:pPr>
        <w:rPr>
          <w:sz w:val="32"/>
          <w:szCs w:val="32"/>
        </w:rPr>
      </w:pPr>
    </w:p>
    <w:sectPr w:rsidR="00F87677" w:rsidRPr="00442C6C" w:rsidSect="00C313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7AE5"/>
    <w:multiLevelType w:val="multilevel"/>
    <w:tmpl w:val="2B10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8E168F"/>
    <w:multiLevelType w:val="multilevel"/>
    <w:tmpl w:val="2408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4573C"/>
    <w:multiLevelType w:val="multilevel"/>
    <w:tmpl w:val="BB90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FA0F63"/>
    <w:multiLevelType w:val="multilevel"/>
    <w:tmpl w:val="F2AA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9827EE"/>
    <w:multiLevelType w:val="hybridMultilevel"/>
    <w:tmpl w:val="7B3AE7E2"/>
    <w:lvl w:ilvl="0" w:tplc="79FC21BA">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9CE317D"/>
    <w:multiLevelType w:val="multilevel"/>
    <w:tmpl w:val="64FA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87677"/>
    <w:rsid w:val="00094072"/>
    <w:rsid w:val="001336C4"/>
    <w:rsid w:val="001C173F"/>
    <w:rsid w:val="003B5D67"/>
    <w:rsid w:val="00442C6C"/>
    <w:rsid w:val="008416C9"/>
    <w:rsid w:val="008D03BC"/>
    <w:rsid w:val="009C7180"/>
    <w:rsid w:val="00A577AF"/>
    <w:rsid w:val="00BB608C"/>
    <w:rsid w:val="00C3138B"/>
    <w:rsid w:val="00D11915"/>
    <w:rsid w:val="00E406FA"/>
    <w:rsid w:val="00F14018"/>
    <w:rsid w:val="00F87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8B"/>
  </w:style>
  <w:style w:type="paragraph" w:styleId="Heading2">
    <w:name w:val="heading 2"/>
    <w:basedOn w:val="Normal"/>
    <w:link w:val="Heading2Char"/>
    <w:uiPriority w:val="9"/>
    <w:qFormat/>
    <w:rsid w:val="00F876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767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87677"/>
    <w:rPr>
      <w:color w:val="0000FF"/>
      <w:u w:val="single"/>
    </w:rPr>
  </w:style>
  <w:style w:type="character" w:styleId="Strong">
    <w:name w:val="Strong"/>
    <w:basedOn w:val="DefaultParagraphFont"/>
    <w:uiPriority w:val="22"/>
    <w:qFormat/>
    <w:rsid w:val="00E406FA"/>
    <w:rPr>
      <w:b/>
      <w:bCs/>
    </w:rPr>
  </w:style>
  <w:style w:type="paragraph" w:styleId="BalloonText">
    <w:name w:val="Balloon Text"/>
    <w:basedOn w:val="Normal"/>
    <w:link w:val="BalloonTextChar"/>
    <w:uiPriority w:val="99"/>
    <w:semiHidden/>
    <w:unhideWhenUsed/>
    <w:rsid w:val="00D1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915"/>
    <w:rPr>
      <w:rFonts w:ascii="Tahoma" w:hAnsi="Tahoma" w:cs="Tahoma"/>
      <w:sz w:val="16"/>
      <w:szCs w:val="16"/>
    </w:rPr>
  </w:style>
  <w:style w:type="paragraph" w:styleId="NormalWeb">
    <w:name w:val="Normal (Web)"/>
    <w:basedOn w:val="Normal"/>
    <w:uiPriority w:val="99"/>
    <w:semiHidden/>
    <w:unhideWhenUsed/>
    <w:rsid w:val="00F140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7180"/>
    <w:pPr>
      <w:ind w:left="720"/>
      <w:contextualSpacing/>
    </w:pPr>
  </w:style>
</w:styles>
</file>

<file path=word/webSettings.xml><?xml version="1.0" encoding="utf-8"?>
<w:webSettings xmlns:r="http://schemas.openxmlformats.org/officeDocument/2006/relationships" xmlns:w="http://schemas.openxmlformats.org/wordprocessingml/2006/main">
  <w:divs>
    <w:div w:id="69156514">
      <w:bodyDiv w:val="1"/>
      <w:marLeft w:val="0"/>
      <w:marRight w:val="0"/>
      <w:marTop w:val="0"/>
      <w:marBottom w:val="0"/>
      <w:divBdr>
        <w:top w:val="none" w:sz="0" w:space="0" w:color="auto"/>
        <w:left w:val="none" w:sz="0" w:space="0" w:color="auto"/>
        <w:bottom w:val="none" w:sz="0" w:space="0" w:color="auto"/>
        <w:right w:val="none" w:sz="0" w:space="0" w:color="auto"/>
      </w:divBdr>
      <w:divsChild>
        <w:div w:id="14426950">
          <w:marLeft w:val="0"/>
          <w:marRight w:val="0"/>
          <w:marTop w:val="0"/>
          <w:marBottom w:val="0"/>
          <w:divBdr>
            <w:top w:val="none" w:sz="0" w:space="0" w:color="auto"/>
            <w:left w:val="none" w:sz="0" w:space="0" w:color="auto"/>
            <w:bottom w:val="none" w:sz="0" w:space="0" w:color="auto"/>
            <w:right w:val="none" w:sz="0" w:space="0" w:color="auto"/>
          </w:divBdr>
          <w:divsChild>
            <w:div w:id="182279942">
              <w:marLeft w:val="-225"/>
              <w:marRight w:val="-225"/>
              <w:marTop w:val="0"/>
              <w:marBottom w:val="0"/>
              <w:divBdr>
                <w:top w:val="none" w:sz="0" w:space="0" w:color="auto"/>
                <w:left w:val="none" w:sz="0" w:space="0" w:color="auto"/>
                <w:bottom w:val="none" w:sz="0" w:space="0" w:color="auto"/>
                <w:right w:val="none" w:sz="0" w:space="0" w:color="auto"/>
              </w:divBdr>
              <w:divsChild>
                <w:div w:id="1728609186">
                  <w:marLeft w:val="0"/>
                  <w:marRight w:val="0"/>
                  <w:marTop w:val="0"/>
                  <w:marBottom w:val="0"/>
                  <w:divBdr>
                    <w:top w:val="none" w:sz="0" w:space="0" w:color="auto"/>
                    <w:left w:val="none" w:sz="0" w:space="0" w:color="auto"/>
                    <w:bottom w:val="none" w:sz="0" w:space="0" w:color="auto"/>
                    <w:right w:val="none" w:sz="0" w:space="0" w:color="auto"/>
                  </w:divBdr>
                </w:div>
                <w:div w:id="4791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1946">
      <w:bodyDiv w:val="1"/>
      <w:marLeft w:val="0"/>
      <w:marRight w:val="0"/>
      <w:marTop w:val="0"/>
      <w:marBottom w:val="0"/>
      <w:divBdr>
        <w:top w:val="none" w:sz="0" w:space="0" w:color="auto"/>
        <w:left w:val="none" w:sz="0" w:space="0" w:color="auto"/>
        <w:bottom w:val="none" w:sz="0" w:space="0" w:color="auto"/>
        <w:right w:val="none" w:sz="0" w:space="0" w:color="auto"/>
      </w:divBdr>
      <w:divsChild>
        <w:div w:id="2061050071">
          <w:marLeft w:val="0"/>
          <w:marRight w:val="0"/>
          <w:marTop w:val="0"/>
          <w:marBottom w:val="0"/>
          <w:divBdr>
            <w:top w:val="none" w:sz="0" w:space="0" w:color="auto"/>
            <w:left w:val="none" w:sz="0" w:space="0" w:color="auto"/>
            <w:bottom w:val="none" w:sz="0" w:space="0" w:color="auto"/>
            <w:right w:val="none" w:sz="0" w:space="0" w:color="auto"/>
          </w:divBdr>
          <w:divsChild>
            <w:div w:id="1691450400">
              <w:marLeft w:val="-225"/>
              <w:marRight w:val="-225"/>
              <w:marTop w:val="0"/>
              <w:marBottom w:val="0"/>
              <w:divBdr>
                <w:top w:val="none" w:sz="0" w:space="0" w:color="auto"/>
                <w:left w:val="none" w:sz="0" w:space="0" w:color="auto"/>
                <w:bottom w:val="none" w:sz="0" w:space="0" w:color="auto"/>
                <w:right w:val="none" w:sz="0" w:space="0" w:color="auto"/>
              </w:divBdr>
              <w:divsChild>
                <w:div w:id="2444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23059">
      <w:bodyDiv w:val="1"/>
      <w:marLeft w:val="0"/>
      <w:marRight w:val="0"/>
      <w:marTop w:val="0"/>
      <w:marBottom w:val="0"/>
      <w:divBdr>
        <w:top w:val="none" w:sz="0" w:space="0" w:color="auto"/>
        <w:left w:val="none" w:sz="0" w:space="0" w:color="auto"/>
        <w:bottom w:val="none" w:sz="0" w:space="0" w:color="auto"/>
        <w:right w:val="none" w:sz="0" w:space="0" w:color="auto"/>
      </w:divBdr>
    </w:div>
    <w:div w:id="1419868059">
      <w:bodyDiv w:val="1"/>
      <w:marLeft w:val="0"/>
      <w:marRight w:val="0"/>
      <w:marTop w:val="0"/>
      <w:marBottom w:val="0"/>
      <w:divBdr>
        <w:top w:val="none" w:sz="0" w:space="0" w:color="auto"/>
        <w:left w:val="none" w:sz="0" w:space="0" w:color="auto"/>
        <w:bottom w:val="none" w:sz="0" w:space="0" w:color="auto"/>
        <w:right w:val="none" w:sz="0" w:space="0" w:color="auto"/>
      </w:divBdr>
    </w:div>
    <w:div w:id="1660160139">
      <w:bodyDiv w:val="1"/>
      <w:marLeft w:val="0"/>
      <w:marRight w:val="0"/>
      <w:marTop w:val="0"/>
      <w:marBottom w:val="0"/>
      <w:divBdr>
        <w:top w:val="none" w:sz="0" w:space="0" w:color="auto"/>
        <w:left w:val="none" w:sz="0" w:space="0" w:color="auto"/>
        <w:bottom w:val="none" w:sz="0" w:space="0" w:color="auto"/>
        <w:right w:val="none" w:sz="0" w:space="0" w:color="auto"/>
      </w:divBdr>
    </w:div>
    <w:div w:id="20159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10</cp:revision>
  <dcterms:created xsi:type="dcterms:W3CDTF">2022-07-22T08:44:00Z</dcterms:created>
  <dcterms:modified xsi:type="dcterms:W3CDTF">2023-07-21T07:15:00Z</dcterms:modified>
</cp:coreProperties>
</file>